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16: The God Who Overcame Death</w:t>
      </w:r>
    </w:p>
    <w:p>
      <w:r>
        <w:br/>
        <w:t>The Morning After the Silence</w:t>
      </w:r>
    </w:p>
    <w:p>
      <w:r>
        <w:t>After the longest Sabbath in history, when heaven itself seemed silent, three women made their way to the tomb. Mary Magdalene, Mary the mother of James, and Salome carried spices to anoint the body of Jesus (Mark 16:1). Their love was deep, but their understanding was incomplete. They came to honor a dead teacher, not to worship the living God.</w:t>
      </w:r>
    </w:p>
    <w:p>
      <w:r>
        <w:t>As they walked, they asked, “Who will roll the stone away from the entrance of the tomb?” (Mark 16:3). Even their faith was weighed down by impossibility. Yet before they arrived, heaven had already moved what they could not. The obstacle that blocked their way had been rolled aside by the power of God.</w:t>
      </w:r>
    </w:p>
    <w:p>
      <w:r>
        <w:t>When they entered the tomb, they did not find what they expected. Instead of death, they saw a young man dressed in white, sitting on the right side, and they were alarmed (Mark 16:5). The messenger’s words broke the silence of centuries: “You are looking for Jesus the Nazarene, who was crucified. He has risen! He is not here.” (Mark 16:6)</w:t>
      </w:r>
    </w:p>
    <w:p>
      <w:r>
        <w:t>The Living Yahweh</w:t>
      </w:r>
    </w:p>
    <w:p>
      <w:r>
        <w:t>The resurrection is not a miracle performed for Jesus; it is the miracle that reveals who Jesus is. In Scripture, only Yahweh has power over life and death. No one resurrects themselves, except the God who is life itself.</w:t>
      </w:r>
    </w:p>
    <w:p>
      <w:r>
        <w:t>Jesus had declared, “Destroy this temple, and I will raise it again in three days.” He did not borrow power from another. The empty tomb declares that Jesus is Yahweh in flesh, the God who raises because He is the Life-Giver.</w:t>
      </w:r>
    </w:p>
    <w:p>
      <w:r>
        <w:t>Fear and Trembling Before the Divine</w:t>
      </w:r>
    </w:p>
    <w:p>
      <w:r>
        <w:t>The women fled trembling and bewildered (Mark 16:8). Their fear was holy awe. Mark’s original ending leaves us suspended in that moment, confronting the reality that Yahweh has risen.</w:t>
      </w:r>
    </w:p>
    <w:p>
      <w:r>
        <w:t>The Long Ending</w:t>
      </w:r>
    </w:p>
    <w:p>
      <w:r>
        <w:t>Later verses describe appearances, commission, and ascension. Jesus reigns from the throne of God and continues working with His people.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