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0530" w14:textId="77777777" w:rsidR="00025286" w:rsidRDefault="00025286" w:rsidP="00025286">
      <w:pPr>
        <w:spacing w:after="0"/>
      </w:pPr>
      <w:bookmarkStart w:id="0" w:name="_Hlk141382221"/>
      <w:r>
        <w:t>Teacher: Diane Ballachino</w:t>
      </w:r>
    </w:p>
    <w:p w14:paraId="185A1463" w14:textId="14A4DA5C" w:rsidR="00025286" w:rsidRDefault="00025286" w:rsidP="00025286">
      <w:pPr>
        <w:spacing w:after="0"/>
      </w:pPr>
      <w:r>
        <w:t xml:space="preserve">email: </w:t>
      </w:r>
      <w:r w:rsidR="00C629B5">
        <w:t>diane.ballachino@pathco-op.org</w:t>
      </w:r>
    </w:p>
    <w:p w14:paraId="594E17FC" w14:textId="77777777" w:rsidR="00025286" w:rsidRDefault="00025286" w:rsidP="00025286">
      <w:pPr>
        <w:spacing w:after="0"/>
      </w:pPr>
      <w:r>
        <w:t>phone: 817-657-0263</w:t>
      </w:r>
    </w:p>
    <w:p w14:paraId="0918B55F" w14:textId="49257436" w:rsidR="006258C8" w:rsidRDefault="006258C8" w:rsidP="00025286">
      <w:pPr>
        <w:spacing w:after="0"/>
      </w:pPr>
      <w:r>
        <w:t>Class time: 10:00-10:55</w:t>
      </w:r>
    </w:p>
    <w:p w14:paraId="721151DA" w14:textId="77777777" w:rsidR="00025286" w:rsidRDefault="00025286" w:rsidP="00025286">
      <w:pPr>
        <w:spacing w:after="0"/>
      </w:pPr>
    </w:p>
    <w:p w14:paraId="132C31E5" w14:textId="77777777" w:rsidR="00E90DC6" w:rsidRDefault="00025286" w:rsidP="00025286">
      <w:pPr>
        <w:spacing w:after="0"/>
        <w:rPr>
          <w:rFonts w:cstheme="minorHAnsi"/>
          <w:color w:val="333333"/>
          <w:shd w:val="clear" w:color="auto" w:fill="FFFFFF"/>
        </w:rPr>
      </w:pPr>
      <w:r w:rsidRPr="00025286">
        <w:rPr>
          <w:rFonts w:cstheme="minorHAnsi"/>
        </w:rPr>
        <w:t>Class description: Saxon Algebra 1 is a 120-lesson course. Math concepts are taught in a</w:t>
      </w:r>
      <w:r>
        <w:rPr>
          <w:rFonts w:cstheme="minorHAnsi"/>
        </w:rPr>
        <w:t>n</w:t>
      </w:r>
      <w:r w:rsidRPr="00025286">
        <w:rPr>
          <w:rFonts w:cstheme="minorHAnsi"/>
        </w:rPr>
        <w:t xml:space="preserve"> incremental style with constant review. </w:t>
      </w:r>
      <w:r w:rsidRPr="00025286">
        <w:rPr>
          <w:rFonts w:cstheme="minorHAnsi"/>
          <w:color w:val="333333"/>
          <w:shd w:val="clear" w:color="auto" w:fill="FFFFFF"/>
        </w:rPr>
        <w:t>Topics covered include: signed numbers, exponents, and roots; absolute value; equations and inequalities; scientific notation; unit conversions; polynomials; graphs; factoring; quadratic equations; direct and inverse variations; exponential growth; statistics; and probability.</w:t>
      </w:r>
      <w:r w:rsidR="00E90DC6">
        <w:rPr>
          <w:rFonts w:cstheme="minorHAnsi"/>
          <w:color w:val="333333"/>
          <w:shd w:val="clear" w:color="auto" w:fill="FFFFFF"/>
        </w:rPr>
        <w:t xml:space="preserve"> We will complete the first 60 lessons in the fall semester and the last 60 lessons in the spring semester.</w:t>
      </w:r>
    </w:p>
    <w:p w14:paraId="334DAED0" w14:textId="77777777" w:rsidR="00E90DC6" w:rsidRDefault="00E90DC6" w:rsidP="00025286">
      <w:pPr>
        <w:spacing w:after="0"/>
        <w:rPr>
          <w:rFonts w:cstheme="minorHAnsi"/>
          <w:color w:val="333333"/>
          <w:shd w:val="clear" w:color="auto" w:fill="FFFFFF"/>
        </w:rPr>
      </w:pPr>
    </w:p>
    <w:p w14:paraId="7B958C18" w14:textId="77777777" w:rsidR="00E90DC6" w:rsidRDefault="00E90DC6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What to bring to class:</w:t>
      </w:r>
    </w:p>
    <w:p w14:paraId="526F8AFB" w14:textId="77777777" w:rsidR="00E90DC6" w:rsidRDefault="00E90DC6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Textbook – Saxon Algebra 1, 3</w:t>
      </w:r>
      <w:r w:rsidRPr="00E90DC6">
        <w:rPr>
          <w:rFonts w:cstheme="minorHAnsi"/>
          <w:color w:val="333333"/>
          <w:shd w:val="clear" w:color="auto" w:fill="FFFFFF"/>
          <w:vertAlign w:val="superscript"/>
        </w:rPr>
        <w:t>rd</w:t>
      </w:r>
      <w:r>
        <w:rPr>
          <w:rFonts w:cstheme="minorHAnsi"/>
          <w:color w:val="333333"/>
          <w:shd w:val="clear" w:color="auto" w:fill="FFFFFF"/>
        </w:rPr>
        <w:t xml:space="preserve"> edition</w:t>
      </w:r>
    </w:p>
    <w:p w14:paraId="0C20DF34" w14:textId="77777777" w:rsidR="00E90DC6" w:rsidRDefault="00E90DC6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Spiral notebook, with completed homework</w:t>
      </w:r>
    </w:p>
    <w:p w14:paraId="42D72F92" w14:textId="77777777" w:rsidR="00E05779" w:rsidRDefault="00E90DC6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Pencil</w:t>
      </w:r>
    </w:p>
    <w:p w14:paraId="6AD6426F" w14:textId="612401D9" w:rsidR="00E65899" w:rsidRDefault="00E65899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Binder (this will be given out on the first day of class)</w:t>
      </w:r>
    </w:p>
    <w:p w14:paraId="4C19E43D" w14:textId="78FA2951" w:rsidR="00FA51A1" w:rsidRPr="002F02AD" w:rsidRDefault="00E05779" w:rsidP="00025286">
      <w:pPr>
        <w:spacing w:after="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Calculator – scientific or graphing</w:t>
      </w:r>
      <w:r w:rsidR="002F02AD">
        <w:rPr>
          <w:rFonts w:cstheme="minorHAnsi"/>
          <w:color w:val="333333"/>
          <w:shd w:val="clear" w:color="auto" w:fill="FFFFFF"/>
        </w:rPr>
        <w:t xml:space="preserve"> (</w:t>
      </w:r>
      <w:r w:rsidR="002F02AD">
        <w:t xml:space="preserve">recommended: </w:t>
      </w:r>
      <w:r>
        <w:t>TI 83, TI 83+, TI 84, or TI 84+</w:t>
      </w:r>
      <w:r w:rsidR="002F02AD">
        <w:rPr>
          <w:rFonts w:cstheme="minorHAnsi"/>
        </w:rPr>
        <w:t>)</w:t>
      </w:r>
    </w:p>
    <w:p w14:paraId="305790CF" w14:textId="77777777" w:rsidR="00FA51A1" w:rsidRDefault="00FA51A1" w:rsidP="00025286">
      <w:pPr>
        <w:spacing w:after="0"/>
        <w:rPr>
          <w:rFonts w:cstheme="minorHAnsi"/>
        </w:rPr>
      </w:pPr>
    </w:p>
    <w:p w14:paraId="6A14C10B" w14:textId="60318FBC" w:rsidR="00FA51A1" w:rsidRDefault="00FA51A1" w:rsidP="00025286">
      <w:pPr>
        <w:spacing w:after="0"/>
        <w:rPr>
          <w:rFonts w:cstheme="minorHAnsi"/>
        </w:rPr>
      </w:pPr>
      <w:r>
        <w:rPr>
          <w:rFonts w:cstheme="minorHAnsi"/>
        </w:rPr>
        <w:t xml:space="preserve">Homework/Lessons: Every week, we will complete 4 lessons. A complete lesson means you have read through the lesson, completed </w:t>
      </w:r>
      <w:r w:rsidR="0039601B">
        <w:rPr>
          <w:rFonts w:cstheme="minorHAnsi"/>
        </w:rPr>
        <w:t>any</w:t>
      </w:r>
      <w:r>
        <w:rPr>
          <w:rFonts w:cstheme="minorHAnsi"/>
        </w:rPr>
        <w:t xml:space="preserve"> notes page(s), </w:t>
      </w:r>
      <w:r w:rsidR="00656063">
        <w:rPr>
          <w:rFonts w:cstheme="minorHAnsi"/>
        </w:rPr>
        <w:t xml:space="preserve">complete </w:t>
      </w:r>
      <w:r w:rsidR="0039601B">
        <w:rPr>
          <w:rFonts w:cstheme="minorHAnsi"/>
        </w:rPr>
        <w:t xml:space="preserve">all </w:t>
      </w:r>
      <w:r w:rsidR="00656063">
        <w:rPr>
          <w:rFonts w:cstheme="minorHAnsi"/>
        </w:rPr>
        <w:t>the exercises</w:t>
      </w:r>
      <w:r w:rsidR="0039601B">
        <w:rPr>
          <w:rFonts w:cstheme="minorHAnsi"/>
        </w:rPr>
        <w:t>,</w:t>
      </w:r>
      <w:r w:rsidR="00656063">
        <w:rPr>
          <w:rFonts w:cstheme="minorHAnsi"/>
        </w:rPr>
        <w:t xml:space="preserve"> showing work</w:t>
      </w:r>
      <w:r w:rsidR="0039601B">
        <w:rPr>
          <w:rFonts w:cstheme="minorHAnsi"/>
        </w:rPr>
        <w:t xml:space="preserve"> and answers</w:t>
      </w:r>
      <w:r w:rsidR="00656063">
        <w:rPr>
          <w:rFonts w:cstheme="minorHAnsi"/>
        </w:rPr>
        <w:t xml:space="preserve">, checked your work (either you or a parent) and made any corrections. </w:t>
      </w:r>
      <w:r w:rsidR="002F02AD">
        <w:rPr>
          <w:rFonts w:cstheme="minorHAnsi"/>
        </w:rPr>
        <w:t>Assignments may be turned in online or at the beginning of class each Monday.</w:t>
      </w:r>
    </w:p>
    <w:p w14:paraId="19F674E9" w14:textId="77777777" w:rsidR="00FA51A1" w:rsidRDefault="00FA51A1" w:rsidP="00025286">
      <w:pPr>
        <w:spacing w:after="0"/>
        <w:rPr>
          <w:rFonts w:cstheme="minorHAnsi"/>
        </w:rPr>
      </w:pPr>
    </w:p>
    <w:p w14:paraId="719792AB" w14:textId="713F5E30" w:rsidR="00FA51A1" w:rsidRDefault="00FA51A1" w:rsidP="00025286">
      <w:pPr>
        <w:spacing w:after="0"/>
        <w:rPr>
          <w:rFonts w:cstheme="minorHAnsi"/>
        </w:rPr>
      </w:pPr>
      <w:r>
        <w:rPr>
          <w:rFonts w:cstheme="minorHAnsi"/>
        </w:rPr>
        <w:t>Tests:</w:t>
      </w:r>
      <w:r w:rsidR="00866317">
        <w:rPr>
          <w:rFonts w:cstheme="minorHAnsi"/>
        </w:rPr>
        <w:t xml:space="preserve"> Most tests will be proctored at home, by your parent, however </w:t>
      </w:r>
      <w:r w:rsidR="005B522C">
        <w:rPr>
          <w:rFonts w:cstheme="minorHAnsi"/>
        </w:rPr>
        <w:t>at least 1 test</w:t>
      </w:r>
      <w:r w:rsidR="00866317">
        <w:rPr>
          <w:rFonts w:cstheme="minorHAnsi"/>
        </w:rPr>
        <w:t xml:space="preserve"> will be taken in class as</w:t>
      </w:r>
      <w:r w:rsidR="005B522C">
        <w:rPr>
          <w:rFonts w:cstheme="minorHAnsi"/>
        </w:rPr>
        <w:t xml:space="preserve"> a</w:t>
      </w:r>
      <w:r w:rsidR="00866317">
        <w:rPr>
          <w:rFonts w:cstheme="minorHAnsi"/>
        </w:rPr>
        <w:t xml:space="preserve"> timed test.</w:t>
      </w:r>
    </w:p>
    <w:p w14:paraId="3D0E9B54" w14:textId="77777777" w:rsidR="00866317" w:rsidRDefault="00866317" w:rsidP="00025286">
      <w:pPr>
        <w:spacing w:after="0"/>
        <w:rPr>
          <w:rFonts w:cstheme="minorHAnsi"/>
        </w:rPr>
      </w:pPr>
    </w:p>
    <w:p w14:paraId="1785BBBE" w14:textId="48FD1716" w:rsidR="00866317" w:rsidRDefault="00866317" w:rsidP="00025286">
      <w:pPr>
        <w:spacing w:after="0"/>
        <w:rPr>
          <w:rFonts w:cstheme="minorHAnsi"/>
        </w:rPr>
      </w:pPr>
      <w:r>
        <w:rPr>
          <w:rFonts w:cstheme="minorHAnsi"/>
        </w:rPr>
        <w:t xml:space="preserve">Late work: </w:t>
      </w:r>
      <w:r>
        <w:t>PATH's expectation is that late work is not accepted. If a student believes he/she has an extenuating circumstance, the student should contact the teacher, and the teacher may grant an extension of up to a week at his/her discretion. Homework is expected to be turned in online by the teacher's specifications or in person at the beginning of class. If a student is absent, he/she should submit any homework through Google Classroom or by email by the time class begins.</w:t>
      </w:r>
    </w:p>
    <w:p w14:paraId="7B14FFA5" w14:textId="77777777" w:rsidR="00656063" w:rsidRDefault="00656063" w:rsidP="00025286">
      <w:pPr>
        <w:spacing w:after="0"/>
        <w:rPr>
          <w:rFonts w:cstheme="minorHAnsi"/>
        </w:rPr>
      </w:pPr>
    </w:p>
    <w:p w14:paraId="25E0F260" w14:textId="68E8AFEE" w:rsidR="00FA51A1" w:rsidRDefault="00FA51A1" w:rsidP="00025286">
      <w:pPr>
        <w:spacing w:after="0"/>
        <w:rPr>
          <w:rFonts w:cstheme="minorHAnsi"/>
        </w:rPr>
      </w:pPr>
      <w:r>
        <w:rPr>
          <w:rFonts w:cstheme="minorHAnsi"/>
        </w:rPr>
        <w:t>Grading: Class grades will be based on homework (45%), test grades (45%) and participation (10%)</w:t>
      </w:r>
    </w:p>
    <w:p w14:paraId="3549BCC6" w14:textId="77777777" w:rsidR="00866317" w:rsidRDefault="00866317" w:rsidP="00025286">
      <w:pPr>
        <w:spacing w:after="0"/>
        <w:rPr>
          <w:rFonts w:cstheme="minorHAnsi"/>
        </w:rPr>
      </w:pPr>
    </w:p>
    <w:p w14:paraId="522D9A35" w14:textId="676C75C8" w:rsidR="0039601B" w:rsidRDefault="00866317" w:rsidP="00025286">
      <w:pPr>
        <w:spacing w:after="0"/>
        <w:rPr>
          <w:rFonts w:cstheme="minorHAnsi"/>
        </w:rPr>
      </w:pPr>
      <w:r>
        <w:rPr>
          <w:rFonts w:cstheme="minorHAnsi"/>
        </w:rPr>
        <w:t>Corrections</w:t>
      </w:r>
      <w:r w:rsidR="0039601B">
        <w:rPr>
          <w:rFonts w:cstheme="minorHAnsi"/>
        </w:rPr>
        <w:t>: If on a test, you score lower than a 70%, you may do corrections for half credit, up to 70%. If doing corrections, they are due the following week.</w:t>
      </w:r>
    </w:p>
    <w:p w14:paraId="429750A6" w14:textId="77777777" w:rsidR="006258C8" w:rsidRDefault="006258C8" w:rsidP="00025286">
      <w:pPr>
        <w:spacing w:after="0"/>
        <w:rPr>
          <w:rFonts w:cstheme="minorHAnsi"/>
        </w:rPr>
      </w:pPr>
    </w:p>
    <w:p w14:paraId="1EFE9CC7" w14:textId="3EDC4266" w:rsidR="006258C8" w:rsidRDefault="006258C8" w:rsidP="00025286">
      <w:pPr>
        <w:spacing w:after="0"/>
        <w:rPr>
          <w:rFonts w:cstheme="minorHAnsi"/>
        </w:rPr>
      </w:pPr>
      <w:r>
        <w:rPr>
          <w:rFonts w:cstheme="minorHAnsi"/>
        </w:rPr>
        <w:t>Class participation grades will be based on being on time, bringing supplies, classroom behavior (aka staying on task, not being a distraction) and completing practice problems in class</w:t>
      </w:r>
    </w:p>
    <w:bookmarkEnd w:id="0"/>
    <w:p w14:paraId="07C7B3C6" w14:textId="77777777" w:rsidR="00105AD0" w:rsidRDefault="00105AD0" w:rsidP="00025286">
      <w:pPr>
        <w:spacing w:after="0"/>
        <w:rPr>
          <w:rFonts w:cstheme="minorHAnsi"/>
        </w:rPr>
      </w:pPr>
    </w:p>
    <w:p w14:paraId="1F5315AC" w14:textId="337984A7" w:rsidR="003E19FD" w:rsidRDefault="003E19FD" w:rsidP="00025286">
      <w:pPr>
        <w:spacing w:after="0"/>
        <w:rPr>
          <w:rFonts w:cstheme="minorHAnsi"/>
        </w:rPr>
      </w:pPr>
      <w:r w:rsidRPr="00025286">
        <w:rPr>
          <w:rFonts w:cstheme="minorHAnsi"/>
        </w:rPr>
        <w:br w:type="page"/>
      </w:r>
    </w:p>
    <w:p w14:paraId="0350738E" w14:textId="77777777" w:rsidR="00FA51A1" w:rsidRPr="00025286" w:rsidRDefault="00FA51A1" w:rsidP="00025286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440"/>
        <w:gridCol w:w="2250"/>
        <w:gridCol w:w="2250"/>
        <w:gridCol w:w="2515"/>
      </w:tblGrid>
      <w:tr w:rsidR="00A6632B" w14:paraId="3742EEF0" w14:textId="77777777" w:rsidTr="00A6632B">
        <w:tc>
          <w:tcPr>
            <w:tcW w:w="895" w:type="dxa"/>
          </w:tcPr>
          <w:p w14:paraId="54BB120E" w14:textId="20CACE25" w:rsidR="00A6632B" w:rsidRDefault="00A6632B" w:rsidP="004E10E3">
            <w:bookmarkStart w:id="1" w:name="_Hlk141383247"/>
            <w:r>
              <w:t>Week #</w:t>
            </w:r>
          </w:p>
        </w:tc>
        <w:tc>
          <w:tcPr>
            <w:tcW w:w="1440" w:type="dxa"/>
          </w:tcPr>
          <w:p w14:paraId="27B0750F" w14:textId="3446D927" w:rsidR="00A6632B" w:rsidRDefault="00A6632B" w:rsidP="004E10E3">
            <w:r>
              <w:t>Date</w:t>
            </w:r>
          </w:p>
        </w:tc>
        <w:tc>
          <w:tcPr>
            <w:tcW w:w="2250" w:type="dxa"/>
          </w:tcPr>
          <w:p w14:paraId="37878F59" w14:textId="33718640" w:rsidR="00A6632B" w:rsidRDefault="00A6632B" w:rsidP="004E10E3">
            <w:r>
              <w:t>Work to turn in</w:t>
            </w:r>
          </w:p>
        </w:tc>
        <w:tc>
          <w:tcPr>
            <w:tcW w:w="2250" w:type="dxa"/>
          </w:tcPr>
          <w:p w14:paraId="099EC534" w14:textId="0395387C" w:rsidR="00A6632B" w:rsidRDefault="00A6632B" w:rsidP="004E10E3">
            <w:r>
              <w:t>In class</w:t>
            </w:r>
          </w:p>
        </w:tc>
        <w:tc>
          <w:tcPr>
            <w:tcW w:w="2515" w:type="dxa"/>
          </w:tcPr>
          <w:p w14:paraId="66932D6F" w14:textId="67BBFEB4" w:rsidR="00A6632B" w:rsidRDefault="00A6632B" w:rsidP="004E10E3">
            <w:r>
              <w:t>Homework</w:t>
            </w:r>
          </w:p>
        </w:tc>
      </w:tr>
      <w:tr w:rsidR="00A6632B" w14:paraId="70BC0CB3" w14:textId="77777777" w:rsidTr="00A6632B">
        <w:tc>
          <w:tcPr>
            <w:tcW w:w="895" w:type="dxa"/>
          </w:tcPr>
          <w:p w14:paraId="1DD55172" w14:textId="107A5371" w:rsidR="00A6632B" w:rsidRDefault="00A6632B" w:rsidP="004E10E3">
            <w:r>
              <w:t>0</w:t>
            </w:r>
          </w:p>
        </w:tc>
        <w:tc>
          <w:tcPr>
            <w:tcW w:w="1440" w:type="dxa"/>
          </w:tcPr>
          <w:p w14:paraId="1BA2373E" w14:textId="77777777" w:rsidR="00A6632B" w:rsidRDefault="00A6632B" w:rsidP="004E10E3"/>
        </w:tc>
        <w:tc>
          <w:tcPr>
            <w:tcW w:w="2250" w:type="dxa"/>
          </w:tcPr>
          <w:p w14:paraId="392DFB2C" w14:textId="63A5E919" w:rsidR="00A6632B" w:rsidRDefault="00A6632B" w:rsidP="004E10E3">
            <w:r>
              <w:t>--</w:t>
            </w:r>
          </w:p>
        </w:tc>
        <w:tc>
          <w:tcPr>
            <w:tcW w:w="2250" w:type="dxa"/>
          </w:tcPr>
          <w:p w14:paraId="3E2EE5BE" w14:textId="581E6435" w:rsidR="00A6632B" w:rsidRDefault="00A6632B" w:rsidP="004E10E3">
            <w:r>
              <w:t>See videos on Google Classroom</w:t>
            </w:r>
          </w:p>
        </w:tc>
        <w:tc>
          <w:tcPr>
            <w:tcW w:w="2515" w:type="dxa"/>
          </w:tcPr>
          <w:p w14:paraId="3409A2EC" w14:textId="0D58B90E" w:rsidR="00D50FCC" w:rsidRDefault="00062BC5" w:rsidP="004E10E3">
            <w:r>
              <w:t>Lessons 1-4</w:t>
            </w:r>
          </w:p>
        </w:tc>
      </w:tr>
      <w:tr w:rsidR="005B522C" w14:paraId="0840B9E9" w14:textId="77777777" w:rsidTr="00A6632B">
        <w:tc>
          <w:tcPr>
            <w:tcW w:w="895" w:type="dxa"/>
          </w:tcPr>
          <w:p w14:paraId="0B7F989A" w14:textId="37A73E66" w:rsidR="005B522C" w:rsidRDefault="005B522C" w:rsidP="005B522C">
            <w:r>
              <w:t>1</w:t>
            </w:r>
          </w:p>
        </w:tc>
        <w:tc>
          <w:tcPr>
            <w:tcW w:w="1440" w:type="dxa"/>
          </w:tcPr>
          <w:p w14:paraId="390DF9F4" w14:textId="6F4951A4" w:rsidR="005B522C" w:rsidRDefault="005B522C" w:rsidP="005B522C">
            <w:r>
              <w:t>8/14/23</w:t>
            </w:r>
          </w:p>
        </w:tc>
        <w:tc>
          <w:tcPr>
            <w:tcW w:w="2250" w:type="dxa"/>
          </w:tcPr>
          <w:p w14:paraId="683ACD58" w14:textId="1736EA04" w:rsidR="005B522C" w:rsidRDefault="005B522C" w:rsidP="005B522C">
            <w:r>
              <w:t>Lessons 1-4</w:t>
            </w:r>
          </w:p>
        </w:tc>
        <w:tc>
          <w:tcPr>
            <w:tcW w:w="2250" w:type="dxa"/>
          </w:tcPr>
          <w:p w14:paraId="20B3D0C8" w14:textId="0125E854" w:rsidR="005B522C" w:rsidRDefault="005B522C" w:rsidP="005B522C">
            <w:r>
              <w:t>Lessons 5-8</w:t>
            </w:r>
          </w:p>
        </w:tc>
        <w:tc>
          <w:tcPr>
            <w:tcW w:w="2515" w:type="dxa"/>
          </w:tcPr>
          <w:p w14:paraId="32E4A2A7" w14:textId="602EB962" w:rsidR="005B522C" w:rsidRPr="00062BC5" w:rsidRDefault="005B522C" w:rsidP="005B522C">
            <w:pPr>
              <w:rPr>
                <w:b/>
                <w:bCs/>
              </w:rPr>
            </w:pPr>
            <w:r>
              <w:t>Lessons 5-8</w:t>
            </w:r>
          </w:p>
        </w:tc>
      </w:tr>
      <w:tr w:rsidR="005B522C" w14:paraId="0D6A001C" w14:textId="77777777" w:rsidTr="00A6632B">
        <w:tc>
          <w:tcPr>
            <w:tcW w:w="895" w:type="dxa"/>
          </w:tcPr>
          <w:p w14:paraId="3628DFEF" w14:textId="26119C15" w:rsidR="005B522C" w:rsidRDefault="005B522C" w:rsidP="005B522C">
            <w:r>
              <w:t>2</w:t>
            </w:r>
          </w:p>
        </w:tc>
        <w:tc>
          <w:tcPr>
            <w:tcW w:w="1440" w:type="dxa"/>
          </w:tcPr>
          <w:p w14:paraId="5923A7D1" w14:textId="0998921A" w:rsidR="005B522C" w:rsidRDefault="005B522C" w:rsidP="005B522C">
            <w:r>
              <w:t>8/21/23</w:t>
            </w:r>
          </w:p>
        </w:tc>
        <w:tc>
          <w:tcPr>
            <w:tcW w:w="2250" w:type="dxa"/>
          </w:tcPr>
          <w:p w14:paraId="47E9EE84" w14:textId="7BC6B0D2" w:rsidR="005B522C" w:rsidRDefault="005B522C" w:rsidP="005B522C">
            <w:r>
              <w:t>Lessons 5-8</w:t>
            </w:r>
          </w:p>
        </w:tc>
        <w:tc>
          <w:tcPr>
            <w:tcW w:w="2250" w:type="dxa"/>
          </w:tcPr>
          <w:p w14:paraId="6DAA8C95" w14:textId="19167672" w:rsidR="005B522C" w:rsidRDefault="005B522C" w:rsidP="005B522C">
            <w:r>
              <w:t>Lessons 9-12</w:t>
            </w:r>
          </w:p>
        </w:tc>
        <w:tc>
          <w:tcPr>
            <w:tcW w:w="2515" w:type="dxa"/>
          </w:tcPr>
          <w:p w14:paraId="2C7C9DA4" w14:textId="77777777" w:rsidR="005B522C" w:rsidRDefault="005B522C" w:rsidP="005B522C">
            <w:r>
              <w:t>Lessons 9-12</w:t>
            </w:r>
          </w:p>
          <w:p w14:paraId="747025E0" w14:textId="79A9C7B1" w:rsidR="00C629B5" w:rsidRDefault="00C629B5" w:rsidP="005B522C">
            <w:r>
              <w:t>Test 2</w:t>
            </w:r>
          </w:p>
        </w:tc>
      </w:tr>
      <w:tr w:rsidR="005B522C" w14:paraId="2F1016D9" w14:textId="77777777" w:rsidTr="00A6632B">
        <w:tc>
          <w:tcPr>
            <w:tcW w:w="895" w:type="dxa"/>
          </w:tcPr>
          <w:p w14:paraId="3692DDDB" w14:textId="0C9DA0FB" w:rsidR="005B522C" w:rsidRDefault="005B522C" w:rsidP="005B522C">
            <w:r>
              <w:t>3</w:t>
            </w:r>
          </w:p>
        </w:tc>
        <w:tc>
          <w:tcPr>
            <w:tcW w:w="1440" w:type="dxa"/>
          </w:tcPr>
          <w:p w14:paraId="3B55F06D" w14:textId="1E264447" w:rsidR="005B522C" w:rsidRDefault="005B522C" w:rsidP="005B522C">
            <w:r>
              <w:t>8/28/23</w:t>
            </w:r>
          </w:p>
        </w:tc>
        <w:tc>
          <w:tcPr>
            <w:tcW w:w="2250" w:type="dxa"/>
          </w:tcPr>
          <w:p w14:paraId="30D7953D" w14:textId="77777777" w:rsidR="005B522C" w:rsidRDefault="005B522C" w:rsidP="005B522C">
            <w:r>
              <w:t>Lessons 9-12</w:t>
            </w:r>
          </w:p>
          <w:p w14:paraId="6AF56594" w14:textId="3DEAEAAE" w:rsidR="00105AD0" w:rsidRDefault="00105AD0" w:rsidP="005B522C">
            <w:r>
              <w:t>Test 2</w:t>
            </w:r>
          </w:p>
        </w:tc>
        <w:tc>
          <w:tcPr>
            <w:tcW w:w="2250" w:type="dxa"/>
          </w:tcPr>
          <w:p w14:paraId="28C2D738" w14:textId="3431B654" w:rsidR="005B522C" w:rsidRDefault="005B522C" w:rsidP="005B522C">
            <w:r>
              <w:t>Lessons 13-16</w:t>
            </w:r>
          </w:p>
        </w:tc>
        <w:tc>
          <w:tcPr>
            <w:tcW w:w="2515" w:type="dxa"/>
          </w:tcPr>
          <w:p w14:paraId="6346D2C1" w14:textId="722C70D5" w:rsidR="005B522C" w:rsidRDefault="005B522C" w:rsidP="005B522C">
            <w:r>
              <w:t>Lessons 13-16</w:t>
            </w:r>
          </w:p>
        </w:tc>
      </w:tr>
      <w:tr w:rsidR="005B522C" w14:paraId="0B89F54B" w14:textId="77777777" w:rsidTr="00A6632B">
        <w:tc>
          <w:tcPr>
            <w:tcW w:w="895" w:type="dxa"/>
          </w:tcPr>
          <w:p w14:paraId="1749496B" w14:textId="16357E60" w:rsidR="005B522C" w:rsidRDefault="005B522C" w:rsidP="005B522C">
            <w:r>
              <w:t>4</w:t>
            </w:r>
          </w:p>
        </w:tc>
        <w:tc>
          <w:tcPr>
            <w:tcW w:w="1440" w:type="dxa"/>
          </w:tcPr>
          <w:p w14:paraId="71924564" w14:textId="442F305B" w:rsidR="005B522C" w:rsidRDefault="005B522C" w:rsidP="005B522C">
            <w:r>
              <w:t>9/11/23</w:t>
            </w:r>
          </w:p>
        </w:tc>
        <w:tc>
          <w:tcPr>
            <w:tcW w:w="2250" w:type="dxa"/>
          </w:tcPr>
          <w:p w14:paraId="137CFE06" w14:textId="18DC0B97" w:rsidR="005B522C" w:rsidRDefault="005B522C" w:rsidP="005B522C">
            <w:r>
              <w:t>Lessons 13-16</w:t>
            </w:r>
          </w:p>
        </w:tc>
        <w:tc>
          <w:tcPr>
            <w:tcW w:w="2250" w:type="dxa"/>
          </w:tcPr>
          <w:p w14:paraId="57A7806E" w14:textId="2DF17DB0" w:rsidR="005B522C" w:rsidRDefault="005B522C" w:rsidP="005B522C">
            <w:r>
              <w:t>Lessons 17-20</w:t>
            </w:r>
          </w:p>
        </w:tc>
        <w:tc>
          <w:tcPr>
            <w:tcW w:w="2515" w:type="dxa"/>
          </w:tcPr>
          <w:p w14:paraId="3D29E6D9" w14:textId="246F8867" w:rsidR="005B522C" w:rsidRDefault="005B522C" w:rsidP="005B522C">
            <w:r>
              <w:t>Lessons 17-20</w:t>
            </w:r>
          </w:p>
        </w:tc>
      </w:tr>
      <w:tr w:rsidR="005B522C" w14:paraId="64B26EA1" w14:textId="77777777" w:rsidTr="00A6632B">
        <w:tc>
          <w:tcPr>
            <w:tcW w:w="895" w:type="dxa"/>
          </w:tcPr>
          <w:p w14:paraId="4693E549" w14:textId="1D3DDD67" w:rsidR="005B522C" w:rsidRDefault="005B522C" w:rsidP="005B522C">
            <w:r>
              <w:t>5</w:t>
            </w:r>
          </w:p>
        </w:tc>
        <w:tc>
          <w:tcPr>
            <w:tcW w:w="1440" w:type="dxa"/>
          </w:tcPr>
          <w:p w14:paraId="32CFED59" w14:textId="10A7B142" w:rsidR="005B522C" w:rsidRDefault="005B522C" w:rsidP="005B522C">
            <w:r>
              <w:t>9/18/23</w:t>
            </w:r>
          </w:p>
        </w:tc>
        <w:tc>
          <w:tcPr>
            <w:tcW w:w="2250" w:type="dxa"/>
          </w:tcPr>
          <w:p w14:paraId="6DD14246" w14:textId="4CB568D6" w:rsidR="005B522C" w:rsidRDefault="005B522C" w:rsidP="005B522C">
            <w:r>
              <w:t>Lessons 17-20</w:t>
            </w:r>
          </w:p>
        </w:tc>
        <w:tc>
          <w:tcPr>
            <w:tcW w:w="2250" w:type="dxa"/>
          </w:tcPr>
          <w:p w14:paraId="4FDE9852" w14:textId="65D0AB7C" w:rsidR="005B522C" w:rsidRDefault="005B522C" w:rsidP="005B522C">
            <w:r>
              <w:t>Lessons 21-24</w:t>
            </w:r>
          </w:p>
        </w:tc>
        <w:tc>
          <w:tcPr>
            <w:tcW w:w="2515" w:type="dxa"/>
          </w:tcPr>
          <w:p w14:paraId="2D5036EB" w14:textId="77777777" w:rsidR="005B522C" w:rsidRDefault="005B522C" w:rsidP="005B522C">
            <w:r>
              <w:t>Lessons 21-24</w:t>
            </w:r>
          </w:p>
          <w:p w14:paraId="0FE87A8F" w14:textId="69E7A872" w:rsidR="00C629B5" w:rsidRDefault="00C629B5" w:rsidP="005B522C">
            <w:r>
              <w:t>Test 4</w:t>
            </w:r>
          </w:p>
        </w:tc>
      </w:tr>
      <w:tr w:rsidR="005B522C" w14:paraId="72B747F7" w14:textId="77777777" w:rsidTr="00A6632B">
        <w:tc>
          <w:tcPr>
            <w:tcW w:w="895" w:type="dxa"/>
          </w:tcPr>
          <w:p w14:paraId="723D1F8D" w14:textId="6963788E" w:rsidR="005B522C" w:rsidRDefault="005B522C" w:rsidP="005B522C">
            <w:r>
              <w:t>6</w:t>
            </w:r>
          </w:p>
        </w:tc>
        <w:tc>
          <w:tcPr>
            <w:tcW w:w="1440" w:type="dxa"/>
          </w:tcPr>
          <w:p w14:paraId="2DF0634D" w14:textId="3CF4693C" w:rsidR="005B522C" w:rsidRDefault="005B522C" w:rsidP="005B522C">
            <w:r>
              <w:t>9/25/23</w:t>
            </w:r>
          </w:p>
        </w:tc>
        <w:tc>
          <w:tcPr>
            <w:tcW w:w="2250" w:type="dxa"/>
          </w:tcPr>
          <w:p w14:paraId="5EE2B66E" w14:textId="77777777" w:rsidR="005B522C" w:rsidRDefault="005B522C" w:rsidP="005B522C">
            <w:r>
              <w:t>Lessons 21-24</w:t>
            </w:r>
          </w:p>
          <w:p w14:paraId="7A1E5D35" w14:textId="53569EA1" w:rsidR="00105AD0" w:rsidRDefault="00105AD0" w:rsidP="005B522C">
            <w:r>
              <w:t>Test 4</w:t>
            </w:r>
          </w:p>
        </w:tc>
        <w:tc>
          <w:tcPr>
            <w:tcW w:w="2250" w:type="dxa"/>
          </w:tcPr>
          <w:p w14:paraId="79EAAB18" w14:textId="389D9A1D" w:rsidR="005B522C" w:rsidRDefault="005B522C" w:rsidP="005B522C">
            <w:r>
              <w:t>Lessons 25-28</w:t>
            </w:r>
          </w:p>
        </w:tc>
        <w:tc>
          <w:tcPr>
            <w:tcW w:w="2515" w:type="dxa"/>
          </w:tcPr>
          <w:p w14:paraId="3AB2A6D7" w14:textId="112E2248" w:rsidR="005B522C" w:rsidRDefault="005B522C" w:rsidP="005B522C">
            <w:r>
              <w:t>Lessons 25-28</w:t>
            </w:r>
          </w:p>
        </w:tc>
      </w:tr>
      <w:tr w:rsidR="005B522C" w14:paraId="277E608D" w14:textId="77777777" w:rsidTr="00A6632B">
        <w:tc>
          <w:tcPr>
            <w:tcW w:w="895" w:type="dxa"/>
          </w:tcPr>
          <w:p w14:paraId="4507D465" w14:textId="2814CC02" w:rsidR="005B522C" w:rsidRDefault="005B522C" w:rsidP="005B522C">
            <w:r>
              <w:t>7</w:t>
            </w:r>
          </w:p>
        </w:tc>
        <w:tc>
          <w:tcPr>
            <w:tcW w:w="1440" w:type="dxa"/>
          </w:tcPr>
          <w:p w14:paraId="586BF00C" w14:textId="2A9FDB7E" w:rsidR="005B522C" w:rsidRDefault="005B522C" w:rsidP="005B522C">
            <w:r>
              <w:t>10/2/23</w:t>
            </w:r>
          </w:p>
        </w:tc>
        <w:tc>
          <w:tcPr>
            <w:tcW w:w="2250" w:type="dxa"/>
          </w:tcPr>
          <w:p w14:paraId="3FE4CF88" w14:textId="6514723B" w:rsidR="005B522C" w:rsidRDefault="005B522C" w:rsidP="005B522C">
            <w:r>
              <w:t>Lessons 25-28</w:t>
            </w:r>
          </w:p>
        </w:tc>
        <w:tc>
          <w:tcPr>
            <w:tcW w:w="2250" w:type="dxa"/>
          </w:tcPr>
          <w:p w14:paraId="47FA5FB6" w14:textId="31E5CC2B" w:rsidR="005B522C" w:rsidRDefault="005B522C" w:rsidP="005B522C">
            <w:r>
              <w:t>Lessons 29-32</w:t>
            </w:r>
          </w:p>
        </w:tc>
        <w:tc>
          <w:tcPr>
            <w:tcW w:w="2515" w:type="dxa"/>
          </w:tcPr>
          <w:p w14:paraId="6CD6E4B9" w14:textId="77777777" w:rsidR="005B522C" w:rsidRDefault="005B522C" w:rsidP="005B522C">
            <w:r>
              <w:t>Lessons 29-32</w:t>
            </w:r>
          </w:p>
          <w:p w14:paraId="6B3691A5" w14:textId="43E16CEF" w:rsidR="00C629B5" w:rsidRDefault="00C629B5" w:rsidP="005B522C">
            <w:r>
              <w:t>Test 7</w:t>
            </w:r>
          </w:p>
        </w:tc>
      </w:tr>
      <w:tr w:rsidR="005B522C" w14:paraId="2BC83CB6" w14:textId="77777777" w:rsidTr="00A6632B">
        <w:tc>
          <w:tcPr>
            <w:tcW w:w="895" w:type="dxa"/>
          </w:tcPr>
          <w:p w14:paraId="34BCCA11" w14:textId="40E33C32" w:rsidR="005B522C" w:rsidRDefault="005B522C" w:rsidP="005B522C">
            <w:r>
              <w:t>8</w:t>
            </w:r>
          </w:p>
        </w:tc>
        <w:tc>
          <w:tcPr>
            <w:tcW w:w="1440" w:type="dxa"/>
          </w:tcPr>
          <w:p w14:paraId="49A0AD91" w14:textId="66CE8721" w:rsidR="005B522C" w:rsidRDefault="005B522C" w:rsidP="005B522C">
            <w:r>
              <w:t>10/9/23</w:t>
            </w:r>
          </w:p>
        </w:tc>
        <w:tc>
          <w:tcPr>
            <w:tcW w:w="2250" w:type="dxa"/>
          </w:tcPr>
          <w:p w14:paraId="3B574524" w14:textId="77777777" w:rsidR="005B522C" w:rsidRDefault="005B522C" w:rsidP="005B522C">
            <w:r>
              <w:t>Lessons 29-32</w:t>
            </w:r>
          </w:p>
          <w:p w14:paraId="342F60C7" w14:textId="7D9A0E74" w:rsidR="00105AD0" w:rsidRDefault="00105AD0" w:rsidP="005B522C">
            <w:r>
              <w:t>Test 7</w:t>
            </w:r>
          </w:p>
        </w:tc>
        <w:tc>
          <w:tcPr>
            <w:tcW w:w="2250" w:type="dxa"/>
          </w:tcPr>
          <w:p w14:paraId="18A0889D" w14:textId="5318AA0F" w:rsidR="005B522C" w:rsidRDefault="005B522C" w:rsidP="005B522C">
            <w:r>
              <w:t>Lessons 33-36</w:t>
            </w:r>
          </w:p>
        </w:tc>
        <w:tc>
          <w:tcPr>
            <w:tcW w:w="2515" w:type="dxa"/>
          </w:tcPr>
          <w:p w14:paraId="61A5AC1A" w14:textId="7440F3C9" w:rsidR="005B522C" w:rsidRDefault="005B522C" w:rsidP="005B522C">
            <w:r>
              <w:t>Lessons 33-36</w:t>
            </w:r>
          </w:p>
        </w:tc>
      </w:tr>
      <w:tr w:rsidR="005B522C" w14:paraId="5F5108EE" w14:textId="77777777" w:rsidTr="00A6632B">
        <w:tc>
          <w:tcPr>
            <w:tcW w:w="895" w:type="dxa"/>
          </w:tcPr>
          <w:p w14:paraId="3E03654F" w14:textId="68893157" w:rsidR="005B522C" w:rsidRDefault="005B522C" w:rsidP="005B522C">
            <w:r>
              <w:t>9</w:t>
            </w:r>
          </w:p>
        </w:tc>
        <w:tc>
          <w:tcPr>
            <w:tcW w:w="1440" w:type="dxa"/>
          </w:tcPr>
          <w:p w14:paraId="235266EF" w14:textId="04DF09BD" w:rsidR="005B522C" w:rsidRDefault="005B522C" w:rsidP="005B522C">
            <w:r>
              <w:t>10/16/23</w:t>
            </w:r>
          </w:p>
        </w:tc>
        <w:tc>
          <w:tcPr>
            <w:tcW w:w="2250" w:type="dxa"/>
          </w:tcPr>
          <w:p w14:paraId="2B43B37F" w14:textId="7AD56D43" w:rsidR="005B522C" w:rsidRDefault="005B522C" w:rsidP="005B522C">
            <w:r>
              <w:t>Lessons 33-36</w:t>
            </w:r>
          </w:p>
        </w:tc>
        <w:tc>
          <w:tcPr>
            <w:tcW w:w="2250" w:type="dxa"/>
          </w:tcPr>
          <w:p w14:paraId="5F49CC5A" w14:textId="68CD9E4C" w:rsidR="005B522C" w:rsidRDefault="005B522C" w:rsidP="005B522C">
            <w:r>
              <w:t>Lessons 37-40</w:t>
            </w:r>
          </w:p>
        </w:tc>
        <w:tc>
          <w:tcPr>
            <w:tcW w:w="2515" w:type="dxa"/>
          </w:tcPr>
          <w:p w14:paraId="2D3181E5" w14:textId="333EA64C" w:rsidR="005B522C" w:rsidRDefault="005B522C" w:rsidP="005B522C">
            <w:r>
              <w:t>Lessons 37-40</w:t>
            </w:r>
          </w:p>
        </w:tc>
      </w:tr>
      <w:tr w:rsidR="005B522C" w14:paraId="5FDCBBAE" w14:textId="77777777" w:rsidTr="00A6632B">
        <w:tc>
          <w:tcPr>
            <w:tcW w:w="895" w:type="dxa"/>
          </w:tcPr>
          <w:p w14:paraId="226452E2" w14:textId="37CB2F33" w:rsidR="005B522C" w:rsidRDefault="005B522C" w:rsidP="005B522C">
            <w:r>
              <w:t>10</w:t>
            </w:r>
          </w:p>
        </w:tc>
        <w:tc>
          <w:tcPr>
            <w:tcW w:w="1440" w:type="dxa"/>
          </w:tcPr>
          <w:p w14:paraId="7DCC6936" w14:textId="6B8C49AC" w:rsidR="005B522C" w:rsidRDefault="005B522C" w:rsidP="005B522C">
            <w:r>
              <w:t>10/23/23</w:t>
            </w:r>
          </w:p>
        </w:tc>
        <w:tc>
          <w:tcPr>
            <w:tcW w:w="2250" w:type="dxa"/>
          </w:tcPr>
          <w:p w14:paraId="25ED36E7" w14:textId="60C2F265" w:rsidR="005B522C" w:rsidRDefault="005B522C" w:rsidP="005B522C">
            <w:r>
              <w:t>Lessons 37-40</w:t>
            </w:r>
          </w:p>
        </w:tc>
        <w:tc>
          <w:tcPr>
            <w:tcW w:w="2250" w:type="dxa"/>
          </w:tcPr>
          <w:p w14:paraId="1860002E" w14:textId="46B8AD07" w:rsidR="005B522C" w:rsidRDefault="005B522C" w:rsidP="005B522C">
            <w:r>
              <w:t>Lesson</w:t>
            </w:r>
            <w:r w:rsidR="00C629B5">
              <w:t>s</w:t>
            </w:r>
            <w:r>
              <w:t xml:space="preserve"> 41-44</w:t>
            </w:r>
          </w:p>
        </w:tc>
        <w:tc>
          <w:tcPr>
            <w:tcW w:w="2515" w:type="dxa"/>
          </w:tcPr>
          <w:p w14:paraId="02CF6DAA" w14:textId="77777777" w:rsidR="005B522C" w:rsidRDefault="005B522C" w:rsidP="005B522C">
            <w:r>
              <w:t>Lesson</w:t>
            </w:r>
            <w:r w:rsidR="00C629B5">
              <w:t>s</w:t>
            </w:r>
            <w:r>
              <w:t xml:space="preserve"> 41-44</w:t>
            </w:r>
          </w:p>
          <w:p w14:paraId="35F3AA65" w14:textId="3B94359A" w:rsidR="00C629B5" w:rsidRDefault="00C629B5" w:rsidP="005B522C">
            <w:r>
              <w:t>Test 9</w:t>
            </w:r>
          </w:p>
        </w:tc>
      </w:tr>
      <w:tr w:rsidR="005B522C" w14:paraId="4A1AE167" w14:textId="77777777" w:rsidTr="00A6632B">
        <w:tc>
          <w:tcPr>
            <w:tcW w:w="895" w:type="dxa"/>
          </w:tcPr>
          <w:p w14:paraId="7AC39DA7" w14:textId="5A3FBA11" w:rsidR="005B522C" w:rsidRDefault="005B522C" w:rsidP="005B522C">
            <w:r>
              <w:t>11</w:t>
            </w:r>
          </w:p>
        </w:tc>
        <w:tc>
          <w:tcPr>
            <w:tcW w:w="1440" w:type="dxa"/>
          </w:tcPr>
          <w:p w14:paraId="3D841B7D" w14:textId="244BAEF6" w:rsidR="005B522C" w:rsidRDefault="005B522C" w:rsidP="005B522C">
            <w:r>
              <w:t>10/30/23</w:t>
            </w:r>
          </w:p>
        </w:tc>
        <w:tc>
          <w:tcPr>
            <w:tcW w:w="2250" w:type="dxa"/>
          </w:tcPr>
          <w:p w14:paraId="4498B2AD" w14:textId="77777777" w:rsidR="005B522C" w:rsidRDefault="005B522C" w:rsidP="005B522C">
            <w:r>
              <w:t>Lesson</w:t>
            </w:r>
            <w:r w:rsidR="00C629B5">
              <w:t>s</w:t>
            </w:r>
            <w:r>
              <w:t xml:space="preserve"> 41-44</w:t>
            </w:r>
          </w:p>
          <w:p w14:paraId="101F52B8" w14:textId="2601DBB5" w:rsidR="00105AD0" w:rsidRDefault="00105AD0" w:rsidP="005B522C">
            <w:r>
              <w:t>Test 9</w:t>
            </w:r>
          </w:p>
        </w:tc>
        <w:tc>
          <w:tcPr>
            <w:tcW w:w="2250" w:type="dxa"/>
          </w:tcPr>
          <w:p w14:paraId="1CB51B30" w14:textId="14A46CBE" w:rsidR="005B522C" w:rsidRDefault="005B522C" w:rsidP="005B522C">
            <w:r>
              <w:t>Lessons 44-48</w:t>
            </w:r>
          </w:p>
        </w:tc>
        <w:tc>
          <w:tcPr>
            <w:tcW w:w="2515" w:type="dxa"/>
          </w:tcPr>
          <w:p w14:paraId="6AE0B8B5" w14:textId="02EC7B89" w:rsidR="005B522C" w:rsidRDefault="005B522C" w:rsidP="005B522C">
            <w:r>
              <w:t>Lessons 44-48</w:t>
            </w:r>
          </w:p>
        </w:tc>
      </w:tr>
      <w:tr w:rsidR="005B522C" w14:paraId="37C70D04" w14:textId="77777777" w:rsidTr="00A6632B">
        <w:tc>
          <w:tcPr>
            <w:tcW w:w="895" w:type="dxa"/>
          </w:tcPr>
          <w:p w14:paraId="399BE67E" w14:textId="66B7480A" w:rsidR="005B522C" w:rsidRDefault="005B522C" w:rsidP="005B522C">
            <w:r>
              <w:t>12</w:t>
            </w:r>
          </w:p>
        </w:tc>
        <w:tc>
          <w:tcPr>
            <w:tcW w:w="1440" w:type="dxa"/>
          </w:tcPr>
          <w:p w14:paraId="2CE64E1C" w14:textId="2DDDF8B1" w:rsidR="005B522C" w:rsidRDefault="005B522C" w:rsidP="005B522C">
            <w:r>
              <w:t>11/6/23</w:t>
            </w:r>
          </w:p>
        </w:tc>
        <w:tc>
          <w:tcPr>
            <w:tcW w:w="2250" w:type="dxa"/>
          </w:tcPr>
          <w:p w14:paraId="1A4F55F3" w14:textId="21FBF306" w:rsidR="005B522C" w:rsidRDefault="005B522C" w:rsidP="005B522C">
            <w:r>
              <w:t>Lessons 44-48</w:t>
            </w:r>
          </w:p>
        </w:tc>
        <w:tc>
          <w:tcPr>
            <w:tcW w:w="2250" w:type="dxa"/>
          </w:tcPr>
          <w:p w14:paraId="70A11395" w14:textId="59A702D2" w:rsidR="005B522C" w:rsidRDefault="005B522C" w:rsidP="005B522C">
            <w:r>
              <w:t>Lessons 49-52</w:t>
            </w:r>
          </w:p>
        </w:tc>
        <w:tc>
          <w:tcPr>
            <w:tcW w:w="2515" w:type="dxa"/>
          </w:tcPr>
          <w:p w14:paraId="6E791FD4" w14:textId="772423BA" w:rsidR="005B522C" w:rsidRDefault="005B522C" w:rsidP="005B522C">
            <w:r>
              <w:t>Lessons 49-52</w:t>
            </w:r>
          </w:p>
        </w:tc>
      </w:tr>
      <w:tr w:rsidR="005B522C" w14:paraId="49E238A0" w14:textId="77777777" w:rsidTr="00A6632B">
        <w:tc>
          <w:tcPr>
            <w:tcW w:w="895" w:type="dxa"/>
          </w:tcPr>
          <w:p w14:paraId="479EA282" w14:textId="3F024BF9" w:rsidR="005B522C" w:rsidRDefault="005B522C" w:rsidP="005B522C">
            <w:r>
              <w:t>13</w:t>
            </w:r>
          </w:p>
        </w:tc>
        <w:tc>
          <w:tcPr>
            <w:tcW w:w="1440" w:type="dxa"/>
          </w:tcPr>
          <w:p w14:paraId="2BCD1D3C" w14:textId="7DB4231F" w:rsidR="005B522C" w:rsidRDefault="005B522C" w:rsidP="005B522C">
            <w:r>
              <w:t>11/13/23</w:t>
            </w:r>
          </w:p>
        </w:tc>
        <w:tc>
          <w:tcPr>
            <w:tcW w:w="2250" w:type="dxa"/>
          </w:tcPr>
          <w:p w14:paraId="76E74FA0" w14:textId="407B96EC" w:rsidR="005B522C" w:rsidRDefault="005B522C" w:rsidP="005B522C">
            <w:r>
              <w:t>Lessons 49-52</w:t>
            </w:r>
          </w:p>
        </w:tc>
        <w:tc>
          <w:tcPr>
            <w:tcW w:w="2250" w:type="dxa"/>
          </w:tcPr>
          <w:p w14:paraId="22E69C3F" w14:textId="6059BB6B" w:rsidR="005B522C" w:rsidRDefault="005B522C" w:rsidP="005B522C">
            <w:r>
              <w:t>Lessons 53-56</w:t>
            </w:r>
          </w:p>
        </w:tc>
        <w:tc>
          <w:tcPr>
            <w:tcW w:w="2515" w:type="dxa"/>
          </w:tcPr>
          <w:p w14:paraId="0BC1D13A" w14:textId="77777777" w:rsidR="005B522C" w:rsidRDefault="005B522C" w:rsidP="005B522C">
            <w:r>
              <w:t>Lessons 53-56</w:t>
            </w:r>
          </w:p>
          <w:p w14:paraId="0404DEC1" w14:textId="3C38CB46" w:rsidR="00C629B5" w:rsidRDefault="00C629B5" w:rsidP="005B522C">
            <w:r>
              <w:t>Test 12</w:t>
            </w:r>
          </w:p>
        </w:tc>
      </w:tr>
      <w:tr w:rsidR="005B522C" w14:paraId="7BCF4711" w14:textId="77777777" w:rsidTr="00A6632B">
        <w:tc>
          <w:tcPr>
            <w:tcW w:w="895" w:type="dxa"/>
          </w:tcPr>
          <w:p w14:paraId="09E3A946" w14:textId="0E6B9244" w:rsidR="005B522C" w:rsidRDefault="005B522C" w:rsidP="005B522C">
            <w:r>
              <w:t>14</w:t>
            </w:r>
          </w:p>
        </w:tc>
        <w:tc>
          <w:tcPr>
            <w:tcW w:w="1440" w:type="dxa"/>
          </w:tcPr>
          <w:p w14:paraId="7DE1A018" w14:textId="67145EE9" w:rsidR="005B522C" w:rsidRDefault="005B522C" w:rsidP="005B522C">
            <w:r>
              <w:t>11/27/23</w:t>
            </w:r>
          </w:p>
        </w:tc>
        <w:tc>
          <w:tcPr>
            <w:tcW w:w="2250" w:type="dxa"/>
          </w:tcPr>
          <w:p w14:paraId="7E8D1162" w14:textId="77777777" w:rsidR="005B522C" w:rsidRDefault="005B522C" w:rsidP="005B522C">
            <w:r>
              <w:t>Lessons 53-56</w:t>
            </w:r>
          </w:p>
          <w:p w14:paraId="53C7A55D" w14:textId="1D46D3A6" w:rsidR="00105AD0" w:rsidRDefault="00105AD0" w:rsidP="005B522C">
            <w:r>
              <w:t>Test 12</w:t>
            </w:r>
          </w:p>
        </w:tc>
        <w:tc>
          <w:tcPr>
            <w:tcW w:w="2250" w:type="dxa"/>
          </w:tcPr>
          <w:p w14:paraId="2D1FC950" w14:textId="116A3BC1" w:rsidR="005B522C" w:rsidRDefault="005B522C" w:rsidP="005B522C">
            <w:r>
              <w:t>Lessons 57-60</w:t>
            </w:r>
          </w:p>
        </w:tc>
        <w:tc>
          <w:tcPr>
            <w:tcW w:w="2515" w:type="dxa"/>
          </w:tcPr>
          <w:p w14:paraId="377AC473" w14:textId="33831A34" w:rsidR="005B522C" w:rsidRDefault="005B522C" w:rsidP="005B522C">
            <w:r>
              <w:t>Lessons 57-60</w:t>
            </w:r>
          </w:p>
        </w:tc>
      </w:tr>
      <w:tr w:rsidR="005B522C" w14:paraId="36DB5E3F" w14:textId="77777777" w:rsidTr="00A6632B">
        <w:tc>
          <w:tcPr>
            <w:tcW w:w="895" w:type="dxa"/>
          </w:tcPr>
          <w:p w14:paraId="59C2E734" w14:textId="055F16A9" w:rsidR="005B522C" w:rsidRDefault="005B522C" w:rsidP="005B522C">
            <w:r>
              <w:t>15</w:t>
            </w:r>
          </w:p>
        </w:tc>
        <w:tc>
          <w:tcPr>
            <w:tcW w:w="1440" w:type="dxa"/>
          </w:tcPr>
          <w:p w14:paraId="252CA264" w14:textId="4633527F" w:rsidR="005B522C" w:rsidRDefault="005B522C" w:rsidP="005B522C">
            <w:r>
              <w:t>12/4/23</w:t>
            </w:r>
          </w:p>
        </w:tc>
        <w:tc>
          <w:tcPr>
            <w:tcW w:w="2250" w:type="dxa"/>
          </w:tcPr>
          <w:p w14:paraId="3C5E8A67" w14:textId="4791147B" w:rsidR="005B522C" w:rsidRDefault="005B522C" w:rsidP="005B522C">
            <w:r>
              <w:t>Lessons 57-60</w:t>
            </w:r>
          </w:p>
        </w:tc>
        <w:tc>
          <w:tcPr>
            <w:tcW w:w="2250" w:type="dxa"/>
          </w:tcPr>
          <w:p w14:paraId="11F0747A" w14:textId="23CB997D" w:rsidR="005B522C" w:rsidRDefault="005B522C" w:rsidP="005B522C">
            <w:r>
              <w:t>Final Test (timed)</w:t>
            </w:r>
          </w:p>
        </w:tc>
        <w:tc>
          <w:tcPr>
            <w:tcW w:w="2515" w:type="dxa"/>
          </w:tcPr>
          <w:p w14:paraId="50B124BE" w14:textId="5BF45047" w:rsidR="005B522C" w:rsidRDefault="00C629B5" w:rsidP="005B522C">
            <w:r>
              <w:t>Have a fabulous Christmas break!</w:t>
            </w:r>
          </w:p>
        </w:tc>
      </w:tr>
      <w:bookmarkEnd w:id="1"/>
    </w:tbl>
    <w:p w14:paraId="0A7D0C68" w14:textId="12A5A28E" w:rsidR="004C7AA4" w:rsidRDefault="004C7AA4" w:rsidP="004E10E3"/>
    <w:p w14:paraId="7759EEFC" w14:textId="77777777" w:rsidR="004C7AA4" w:rsidRDefault="004C7AA4">
      <w:r>
        <w:br w:type="page"/>
      </w:r>
    </w:p>
    <w:p w14:paraId="7483C0BB" w14:textId="77777777" w:rsidR="004C7AA4" w:rsidRPr="00B92846" w:rsidRDefault="004C7AA4" w:rsidP="004C7AA4">
      <w:pPr>
        <w:spacing w:after="0"/>
        <w:jc w:val="center"/>
        <w:rPr>
          <w:sz w:val="44"/>
          <w:szCs w:val="44"/>
        </w:rPr>
      </w:pPr>
      <w:r w:rsidRPr="00B92846">
        <w:rPr>
          <w:sz w:val="44"/>
          <w:szCs w:val="44"/>
        </w:rPr>
        <w:lastRenderedPageBreak/>
        <w:t xml:space="preserve">The </w:t>
      </w:r>
      <w:r w:rsidRPr="00B92846">
        <w:rPr>
          <w:sz w:val="44"/>
          <w:szCs w:val="44"/>
          <w:u w:val="single"/>
        </w:rPr>
        <w:t>Completed</w:t>
      </w:r>
      <w:r w:rsidRPr="00B92846">
        <w:rPr>
          <w:sz w:val="44"/>
          <w:szCs w:val="44"/>
        </w:rPr>
        <w:t xml:space="preserve"> Lesson Checklist</w:t>
      </w:r>
    </w:p>
    <w:p w14:paraId="7D85C9E1" w14:textId="77777777" w:rsidR="004C7AA4" w:rsidRDefault="004C7AA4" w:rsidP="004C7AA4">
      <w:pPr>
        <w:spacing w:after="0"/>
        <w:rPr>
          <w:sz w:val="32"/>
          <w:szCs w:val="32"/>
        </w:rPr>
      </w:pPr>
    </w:p>
    <w:p w14:paraId="109EB800" w14:textId="77777777" w:rsidR="004C7AA4" w:rsidRPr="00966C47" w:rsidRDefault="004C7AA4" w:rsidP="004C7AA4">
      <w:pPr>
        <w:spacing w:after="0"/>
        <w:rPr>
          <w:sz w:val="32"/>
          <w:szCs w:val="32"/>
        </w:rPr>
      </w:pPr>
      <w:r w:rsidRPr="00966C47">
        <w:rPr>
          <w:sz w:val="32"/>
          <w:szCs w:val="32"/>
        </w:rPr>
        <w:t>For every lesson you should, in this order do:</w:t>
      </w:r>
    </w:p>
    <w:p w14:paraId="0C66504E" w14:textId="77777777" w:rsidR="004C7AA4" w:rsidRDefault="004C7AA4" w:rsidP="004C7AA4">
      <w:pPr>
        <w:spacing w:after="0"/>
        <w:rPr>
          <w:sz w:val="32"/>
          <w:szCs w:val="32"/>
        </w:rPr>
      </w:pPr>
    </w:p>
    <w:p w14:paraId="4C2373A9" w14:textId="77777777" w:rsidR="004C7AA4" w:rsidRDefault="004C7AA4" w:rsidP="004C7AA4">
      <w:pPr>
        <w:spacing w:after="0"/>
        <w:rPr>
          <w:sz w:val="32"/>
          <w:szCs w:val="32"/>
        </w:rPr>
      </w:pPr>
      <w:r>
        <w:rPr>
          <w:sz w:val="32"/>
          <w:szCs w:val="32"/>
        </w:rPr>
        <w:t>Read through the lesson and complete any notes.</w:t>
      </w:r>
    </w:p>
    <w:p w14:paraId="0719047F" w14:textId="77777777" w:rsidR="004C7AA4" w:rsidRDefault="004C7AA4" w:rsidP="004C7AA4">
      <w:pPr>
        <w:spacing w:after="0"/>
        <w:rPr>
          <w:sz w:val="32"/>
          <w:szCs w:val="32"/>
        </w:rPr>
      </w:pPr>
    </w:p>
    <w:p w14:paraId="65CE3767" w14:textId="0CEAE4AB" w:rsidR="004C7AA4" w:rsidRDefault="004C7AA4" w:rsidP="004C7AA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Complete Lesson Practice and Mixed Practice. This should be done in a spiral notebook </w:t>
      </w:r>
      <w:r w:rsidR="00A23A2D">
        <w:rPr>
          <w:sz w:val="32"/>
          <w:szCs w:val="32"/>
        </w:rPr>
        <w:t xml:space="preserve">(always show work) </w:t>
      </w:r>
      <w:r>
        <w:rPr>
          <w:sz w:val="32"/>
          <w:szCs w:val="32"/>
        </w:rPr>
        <w:t>and will be turned into</w:t>
      </w:r>
      <w:r w:rsidR="00A23A2D">
        <w:rPr>
          <w:sz w:val="32"/>
          <w:szCs w:val="32"/>
        </w:rPr>
        <w:t xml:space="preserve"> the teacher.</w:t>
      </w:r>
    </w:p>
    <w:p w14:paraId="33305E42" w14:textId="77777777" w:rsidR="004C7AA4" w:rsidRDefault="004C7AA4" w:rsidP="004C7AA4">
      <w:pPr>
        <w:spacing w:after="0"/>
        <w:rPr>
          <w:sz w:val="32"/>
          <w:szCs w:val="32"/>
        </w:rPr>
      </w:pPr>
    </w:p>
    <w:p w14:paraId="619CDCC5" w14:textId="77777777" w:rsidR="004C7AA4" w:rsidRDefault="004C7AA4" w:rsidP="004C7AA4">
      <w:pPr>
        <w:spacing w:after="0"/>
        <w:rPr>
          <w:sz w:val="32"/>
          <w:szCs w:val="32"/>
        </w:rPr>
      </w:pPr>
      <w:r>
        <w:rPr>
          <w:sz w:val="32"/>
          <w:szCs w:val="32"/>
        </w:rPr>
        <w:t>Have Lesson Practice and Mixed Practice checked.</w:t>
      </w:r>
    </w:p>
    <w:p w14:paraId="59CE66C1" w14:textId="77777777" w:rsidR="004C7AA4" w:rsidRDefault="004C7AA4" w:rsidP="004C7AA4">
      <w:pPr>
        <w:spacing w:after="0"/>
        <w:rPr>
          <w:sz w:val="32"/>
          <w:szCs w:val="32"/>
        </w:rPr>
      </w:pPr>
    </w:p>
    <w:p w14:paraId="5E48D73F" w14:textId="77777777" w:rsidR="004C7AA4" w:rsidRDefault="004C7AA4" w:rsidP="004C7AA4">
      <w:pPr>
        <w:spacing w:after="0"/>
        <w:rPr>
          <w:sz w:val="32"/>
          <w:szCs w:val="32"/>
        </w:rPr>
      </w:pPr>
      <w:r>
        <w:rPr>
          <w:sz w:val="32"/>
          <w:szCs w:val="32"/>
        </w:rPr>
        <w:t>Rework Lesson Practice and Mixed Practiced to see if you can answer them correctly.</w:t>
      </w:r>
    </w:p>
    <w:p w14:paraId="43FE6CED" w14:textId="77777777" w:rsidR="004E10E3" w:rsidRDefault="004E10E3" w:rsidP="004E10E3"/>
    <w:p w14:paraId="39A60B95" w14:textId="7BDE195A" w:rsidR="00B24FB4" w:rsidRDefault="00B24FB4" w:rsidP="004E10E3">
      <w:pPr>
        <w:rPr>
          <w:sz w:val="32"/>
          <w:szCs w:val="32"/>
        </w:rPr>
      </w:pPr>
      <w:r w:rsidRPr="00B24FB4">
        <w:rPr>
          <w:sz w:val="32"/>
          <w:szCs w:val="32"/>
        </w:rPr>
        <w:t>If after you have done corrections, you are unsure how to work out a problem, please get help from your parents immediately!!!!!</w:t>
      </w:r>
      <w:r>
        <w:rPr>
          <w:sz w:val="32"/>
          <w:szCs w:val="32"/>
        </w:rPr>
        <w:t xml:space="preserve"> Saxon Math will require you to do the same sort of problem over and over in future lessons. Make sure you know how to solve </w:t>
      </w:r>
      <w:r w:rsidRPr="00A64603">
        <w:rPr>
          <w:sz w:val="32"/>
          <w:szCs w:val="32"/>
          <w:u w:val="single"/>
        </w:rPr>
        <w:t>every type</w:t>
      </w:r>
      <w:r>
        <w:rPr>
          <w:sz w:val="32"/>
          <w:szCs w:val="32"/>
        </w:rPr>
        <w:t xml:space="preserve"> of problem.</w:t>
      </w:r>
    </w:p>
    <w:p w14:paraId="14A669E0" w14:textId="77777777" w:rsidR="00A64603" w:rsidRDefault="00A64603" w:rsidP="004E10E3">
      <w:pPr>
        <w:rPr>
          <w:sz w:val="32"/>
          <w:szCs w:val="32"/>
        </w:rPr>
      </w:pPr>
    </w:p>
    <w:p w14:paraId="40DD31E7" w14:textId="77777777" w:rsidR="00A64603" w:rsidRDefault="00A64603" w:rsidP="004E10E3">
      <w:pPr>
        <w:rPr>
          <w:sz w:val="32"/>
          <w:szCs w:val="32"/>
        </w:rPr>
      </w:pPr>
    </w:p>
    <w:p w14:paraId="52B0C3B7" w14:textId="77777777" w:rsidR="00A64603" w:rsidRDefault="00A64603" w:rsidP="004E10E3">
      <w:pPr>
        <w:rPr>
          <w:sz w:val="32"/>
          <w:szCs w:val="32"/>
        </w:rPr>
      </w:pPr>
    </w:p>
    <w:p w14:paraId="5CF5AEE4" w14:textId="77777777" w:rsidR="00A64603" w:rsidRDefault="00A64603" w:rsidP="004E10E3">
      <w:pPr>
        <w:rPr>
          <w:sz w:val="32"/>
          <w:szCs w:val="32"/>
        </w:rPr>
      </w:pPr>
    </w:p>
    <w:p w14:paraId="25B8A919" w14:textId="77777777" w:rsidR="00A64603" w:rsidRDefault="00A64603" w:rsidP="004E10E3">
      <w:pPr>
        <w:rPr>
          <w:sz w:val="32"/>
          <w:szCs w:val="32"/>
        </w:rPr>
      </w:pPr>
    </w:p>
    <w:p w14:paraId="6D0B20A0" w14:textId="77777777" w:rsidR="00A64603" w:rsidRDefault="00A64603" w:rsidP="004E10E3">
      <w:pPr>
        <w:rPr>
          <w:sz w:val="32"/>
          <w:szCs w:val="32"/>
        </w:rPr>
      </w:pPr>
    </w:p>
    <w:p w14:paraId="2588224D" w14:textId="77777777" w:rsidR="00A64603" w:rsidRDefault="00A64603" w:rsidP="004E10E3">
      <w:pPr>
        <w:rPr>
          <w:sz w:val="32"/>
          <w:szCs w:val="32"/>
        </w:rPr>
      </w:pPr>
    </w:p>
    <w:p w14:paraId="6618E45E" w14:textId="77777777" w:rsidR="00A64603" w:rsidRDefault="00A64603" w:rsidP="004E10E3">
      <w:pPr>
        <w:rPr>
          <w:sz w:val="32"/>
          <w:szCs w:val="32"/>
        </w:rPr>
      </w:pPr>
    </w:p>
    <w:p w14:paraId="1971514B" w14:textId="6E9A4145" w:rsidR="00A64603" w:rsidRDefault="00A64603" w:rsidP="004E10E3">
      <w:pPr>
        <w:rPr>
          <w:sz w:val="32"/>
          <w:szCs w:val="32"/>
        </w:rPr>
      </w:pPr>
      <w:bookmarkStart w:id="2" w:name="_Hlk141383013"/>
      <w:r>
        <w:rPr>
          <w:sz w:val="32"/>
          <w:szCs w:val="32"/>
        </w:rPr>
        <w:lastRenderedPageBreak/>
        <w:t>Grading Rubric</w:t>
      </w:r>
    </w:p>
    <w:p w14:paraId="73F226CD" w14:textId="2A532281" w:rsidR="00A64603" w:rsidRDefault="00A64603" w:rsidP="004E10E3">
      <w:pPr>
        <w:rPr>
          <w:sz w:val="32"/>
          <w:szCs w:val="32"/>
        </w:rPr>
      </w:pPr>
      <w:r>
        <w:rPr>
          <w:sz w:val="32"/>
          <w:szCs w:val="32"/>
        </w:rPr>
        <w:t>Lesson will be graded by week, with each lesson worth 25 points towards the weekly grade. (So</w:t>
      </w:r>
      <w:r w:rsidR="00A23A2D">
        <w:rPr>
          <w:sz w:val="32"/>
          <w:szCs w:val="32"/>
        </w:rPr>
        <w:t>,</w:t>
      </w:r>
      <w:r>
        <w:rPr>
          <w:sz w:val="32"/>
          <w:szCs w:val="32"/>
        </w:rPr>
        <w:t xml:space="preserve"> if only 3 lessons are completed the max grade you can get is 75 points.)</w:t>
      </w:r>
    </w:p>
    <w:p w14:paraId="1FA076F1" w14:textId="77777777" w:rsidR="00A64603" w:rsidRDefault="00A64603" w:rsidP="004E10E3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</w:tblGrid>
      <w:tr w:rsidR="00A64603" w14:paraId="26EF01F0" w14:textId="77777777" w:rsidTr="00677EA1">
        <w:tc>
          <w:tcPr>
            <w:tcW w:w="7735" w:type="dxa"/>
          </w:tcPr>
          <w:p w14:paraId="77AF9D0B" w14:textId="745A0C45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 (5 points max)</w:t>
            </w:r>
          </w:p>
          <w:p w14:paraId="5B07950A" w14:textId="0F923BCE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100% Complete (5 pts)</w:t>
            </w:r>
          </w:p>
          <w:p w14:paraId="4CED89FB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50 % Complete (2.5 pts)</w:t>
            </w:r>
          </w:p>
          <w:p w14:paraId="4FD34ADC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&lt; 50 % Complete (0 Points)</w:t>
            </w:r>
          </w:p>
          <w:p w14:paraId="77EBAA3E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  <w:tr w:rsidR="00A64603" w14:paraId="0324FCF8" w14:textId="77777777" w:rsidTr="00677EA1">
        <w:tc>
          <w:tcPr>
            <w:tcW w:w="7735" w:type="dxa"/>
          </w:tcPr>
          <w:p w14:paraId="3A2A1FF1" w14:textId="7EB2087A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Lesson Practice (5 points max)</w:t>
            </w:r>
          </w:p>
          <w:p w14:paraId="7D182C86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Completed, Checked and Corrections made (5 pts)</w:t>
            </w:r>
          </w:p>
          <w:p w14:paraId="237117ED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Completed (1 pts)</w:t>
            </w:r>
          </w:p>
          <w:p w14:paraId="44AFB3B1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Not Done (0 pts) </w:t>
            </w:r>
          </w:p>
          <w:p w14:paraId="238D69EA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  <w:tr w:rsidR="00A64603" w14:paraId="48D27EDE" w14:textId="77777777" w:rsidTr="00677EA1">
        <w:tc>
          <w:tcPr>
            <w:tcW w:w="7735" w:type="dxa"/>
          </w:tcPr>
          <w:p w14:paraId="3D096A18" w14:textId="1E748036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Mixed Practice (15 points max)</w:t>
            </w:r>
          </w:p>
          <w:p w14:paraId="2D37F6CF" w14:textId="7A6007B3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Completed, Checked and Corrections Made (5-15 points </w:t>
            </w:r>
          </w:p>
          <w:p w14:paraId="570436BE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depending on % of lesson completed)</w:t>
            </w:r>
          </w:p>
          <w:p w14:paraId="57B5052B" w14:textId="3E390906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Completed and Checked (1-7.5 points depending on % 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14:paraId="56941CE9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completed)</w:t>
            </w:r>
          </w:p>
          <w:p w14:paraId="0B25EBC4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</w:tbl>
    <w:p w14:paraId="2036150C" w14:textId="77777777" w:rsidR="00A64603" w:rsidRDefault="00A64603" w:rsidP="004E10E3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1495"/>
        <w:gridCol w:w="1495"/>
        <w:gridCol w:w="1495"/>
        <w:gridCol w:w="1419"/>
        <w:gridCol w:w="1419"/>
      </w:tblGrid>
      <w:tr w:rsidR="00A64603" w14:paraId="418A3059" w14:textId="77777777" w:rsidTr="00677EA1">
        <w:trPr>
          <w:trHeight w:val="457"/>
        </w:trPr>
        <w:tc>
          <w:tcPr>
            <w:tcW w:w="2027" w:type="dxa"/>
          </w:tcPr>
          <w:p w14:paraId="683103BE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Lesson #</w:t>
            </w:r>
          </w:p>
        </w:tc>
        <w:tc>
          <w:tcPr>
            <w:tcW w:w="1495" w:type="dxa"/>
          </w:tcPr>
          <w:p w14:paraId="3B69807E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59732DE6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32B4BF60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B1E9227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</w:tcPr>
          <w:p w14:paraId="3ED9B890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  <w:tr w:rsidR="00A64603" w14:paraId="0D616CB6" w14:textId="77777777" w:rsidTr="00677EA1">
        <w:trPr>
          <w:trHeight w:val="457"/>
        </w:trPr>
        <w:tc>
          <w:tcPr>
            <w:tcW w:w="2027" w:type="dxa"/>
          </w:tcPr>
          <w:p w14:paraId="4CF41999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  <w:tc>
          <w:tcPr>
            <w:tcW w:w="1495" w:type="dxa"/>
          </w:tcPr>
          <w:p w14:paraId="4B86CFD5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0DE002A3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65D1DC0A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3EF347A5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</w:tcPr>
          <w:p w14:paraId="161060E2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  <w:tr w:rsidR="00A64603" w14:paraId="508FF632" w14:textId="77777777" w:rsidTr="00677EA1">
        <w:trPr>
          <w:trHeight w:val="457"/>
        </w:trPr>
        <w:tc>
          <w:tcPr>
            <w:tcW w:w="2027" w:type="dxa"/>
          </w:tcPr>
          <w:p w14:paraId="6D9434D7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Lesson Practice</w:t>
            </w:r>
          </w:p>
        </w:tc>
        <w:tc>
          <w:tcPr>
            <w:tcW w:w="1495" w:type="dxa"/>
          </w:tcPr>
          <w:p w14:paraId="69BC1B2E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706BB64F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6F3DE58A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349BCE41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</w:tcPr>
          <w:p w14:paraId="58445579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  <w:tr w:rsidR="00A64603" w14:paraId="52A23B12" w14:textId="77777777" w:rsidTr="00677EA1">
        <w:trPr>
          <w:trHeight w:val="457"/>
        </w:trPr>
        <w:tc>
          <w:tcPr>
            <w:tcW w:w="2027" w:type="dxa"/>
          </w:tcPr>
          <w:p w14:paraId="3DE4C3F1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Mixed Practice</w:t>
            </w:r>
          </w:p>
        </w:tc>
        <w:tc>
          <w:tcPr>
            <w:tcW w:w="1495" w:type="dxa"/>
          </w:tcPr>
          <w:p w14:paraId="0C3DBDFC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37AE2053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2E1AD756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6C3C725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right w:val="nil"/>
            </w:tcBorders>
          </w:tcPr>
          <w:p w14:paraId="2FBBCC88" w14:textId="77777777" w:rsidR="00A64603" w:rsidRDefault="00A64603" w:rsidP="00677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A64603" w14:paraId="31A7CB7D" w14:textId="77777777" w:rsidTr="00677EA1">
        <w:trPr>
          <w:trHeight w:val="457"/>
        </w:trPr>
        <w:tc>
          <w:tcPr>
            <w:tcW w:w="2027" w:type="dxa"/>
          </w:tcPr>
          <w:p w14:paraId="34C10E30" w14:textId="77777777" w:rsidR="00A64603" w:rsidRDefault="00A64603" w:rsidP="00677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Lesson Sub Total</w:t>
            </w:r>
          </w:p>
        </w:tc>
        <w:tc>
          <w:tcPr>
            <w:tcW w:w="1495" w:type="dxa"/>
          </w:tcPr>
          <w:p w14:paraId="6D4A0972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4C595B97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14:paraId="1B1B8F64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0B58B983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65D18352" w14:textId="77777777" w:rsidR="00A64603" w:rsidRDefault="00A64603" w:rsidP="00677EA1">
            <w:pPr>
              <w:rPr>
                <w:sz w:val="28"/>
                <w:szCs w:val="28"/>
              </w:rPr>
            </w:pPr>
          </w:p>
        </w:tc>
      </w:tr>
    </w:tbl>
    <w:p w14:paraId="392554BF" w14:textId="77777777" w:rsidR="00A64603" w:rsidRDefault="00A64603" w:rsidP="004E10E3">
      <w:pPr>
        <w:rPr>
          <w:sz w:val="32"/>
          <w:szCs w:val="32"/>
        </w:rPr>
      </w:pPr>
    </w:p>
    <w:bookmarkEnd w:id="2"/>
    <w:p w14:paraId="7CE2F9A3" w14:textId="77777777" w:rsidR="00A64603" w:rsidRPr="00B24FB4" w:rsidRDefault="00A64603" w:rsidP="004E10E3">
      <w:pPr>
        <w:rPr>
          <w:sz w:val="32"/>
          <w:szCs w:val="32"/>
        </w:rPr>
      </w:pPr>
    </w:p>
    <w:sectPr w:rsidR="00A64603" w:rsidRPr="00B24F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849D" w14:textId="77777777" w:rsidR="00AE762A" w:rsidRDefault="00AE762A" w:rsidP="004E10E3">
      <w:pPr>
        <w:spacing w:after="0" w:line="240" w:lineRule="auto"/>
      </w:pPr>
      <w:r>
        <w:separator/>
      </w:r>
    </w:p>
  </w:endnote>
  <w:endnote w:type="continuationSeparator" w:id="0">
    <w:p w14:paraId="2EFC0B42" w14:textId="77777777" w:rsidR="00AE762A" w:rsidRDefault="00AE762A" w:rsidP="004E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1FFC" w14:textId="77777777" w:rsidR="00AE762A" w:rsidRDefault="00AE762A" w:rsidP="004E10E3">
      <w:pPr>
        <w:spacing w:after="0" w:line="240" w:lineRule="auto"/>
      </w:pPr>
      <w:r>
        <w:separator/>
      </w:r>
    </w:p>
  </w:footnote>
  <w:footnote w:type="continuationSeparator" w:id="0">
    <w:p w14:paraId="469926AD" w14:textId="77777777" w:rsidR="00AE762A" w:rsidRDefault="00AE762A" w:rsidP="004E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B515" w14:textId="3CD8CBFD" w:rsidR="004E10E3" w:rsidRPr="00A64603" w:rsidRDefault="004E10E3" w:rsidP="004E10E3">
    <w:pPr>
      <w:spacing w:after="0"/>
      <w:rPr>
        <w:rFonts w:cstheme="minorHAnsi"/>
        <w:sz w:val="28"/>
        <w:szCs w:val="28"/>
      </w:rPr>
    </w:pPr>
    <w:r w:rsidRPr="00A64603">
      <w:rPr>
        <w:rFonts w:cstheme="minorHAnsi"/>
        <w:sz w:val="28"/>
        <w:szCs w:val="28"/>
      </w:rPr>
      <w:t>Saxon Algebra 1 Syllabus – Fall 2023</w:t>
    </w:r>
  </w:p>
  <w:p w14:paraId="58A30F1A" w14:textId="77777777" w:rsidR="004E10E3" w:rsidRDefault="004E1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E3"/>
    <w:rsid w:val="00025286"/>
    <w:rsid w:val="00031879"/>
    <w:rsid w:val="00062BC5"/>
    <w:rsid w:val="00105AD0"/>
    <w:rsid w:val="0016769E"/>
    <w:rsid w:val="001C0D67"/>
    <w:rsid w:val="0024136E"/>
    <w:rsid w:val="002F02AD"/>
    <w:rsid w:val="0039601B"/>
    <w:rsid w:val="003E19FD"/>
    <w:rsid w:val="004C7AA4"/>
    <w:rsid w:val="004E10E3"/>
    <w:rsid w:val="00550C28"/>
    <w:rsid w:val="005B522C"/>
    <w:rsid w:val="006258C8"/>
    <w:rsid w:val="00656063"/>
    <w:rsid w:val="00661732"/>
    <w:rsid w:val="00866317"/>
    <w:rsid w:val="008C2A6F"/>
    <w:rsid w:val="008C30B8"/>
    <w:rsid w:val="009021E7"/>
    <w:rsid w:val="00953A19"/>
    <w:rsid w:val="009D2596"/>
    <w:rsid w:val="00A23A2D"/>
    <w:rsid w:val="00A47961"/>
    <w:rsid w:val="00A64603"/>
    <w:rsid w:val="00A6632B"/>
    <w:rsid w:val="00AE762A"/>
    <w:rsid w:val="00B24FB4"/>
    <w:rsid w:val="00C42049"/>
    <w:rsid w:val="00C629B5"/>
    <w:rsid w:val="00C87011"/>
    <w:rsid w:val="00CB50EC"/>
    <w:rsid w:val="00CF2FC4"/>
    <w:rsid w:val="00D44149"/>
    <w:rsid w:val="00D50FCC"/>
    <w:rsid w:val="00D6263A"/>
    <w:rsid w:val="00E05779"/>
    <w:rsid w:val="00E65899"/>
    <w:rsid w:val="00E90DC6"/>
    <w:rsid w:val="00FA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F67B"/>
  <w15:chartTrackingRefBased/>
  <w15:docId w15:val="{FC980284-E8DC-41D7-B792-AC77773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E3"/>
  </w:style>
  <w:style w:type="paragraph" w:styleId="Footer">
    <w:name w:val="footer"/>
    <w:basedOn w:val="Normal"/>
    <w:link w:val="FooterChar"/>
    <w:uiPriority w:val="99"/>
    <w:unhideWhenUsed/>
    <w:rsid w:val="004E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E3"/>
  </w:style>
  <w:style w:type="table" w:styleId="TableGrid">
    <w:name w:val="Table Grid"/>
    <w:basedOn w:val="TableNormal"/>
    <w:uiPriority w:val="39"/>
    <w:rsid w:val="00A6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Ballachino</dc:creator>
  <cp:keywords/>
  <dc:description/>
  <cp:lastModifiedBy>Diane Ballachino</cp:lastModifiedBy>
  <cp:revision>13</cp:revision>
  <dcterms:created xsi:type="dcterms:W3CDTF">2023-06-19T00:22:00Z</dcterms:created>
  <dcterms:modified xsi:type="dcterms:W3CDTF">2023-07-28T15:06:00Z</dcterms:modified>
</cp:coreProperties>
</file>