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1AB36" w14:textId="510B1BC6" w:rsidR="00DB2AF3" w:rsidRDefault="00DB2AF3">
      <w:r>
        <w:t>Chris Fluitt – Week 8 Assignment</w:t>
      </w:r>
      <w:r>
        <w:br/>
        <w:t>Crisis Management – Administration and Church Planting</w:t>
      </w:r>
    </w:p>
    <w:p w14:paraId="7ACA2159" w14:textId="5EC7EA5E" w:rsidR="00DB2AF3" w:rsidRDefault="00DB2AF3" w:rsidP="00DB2AF3">
      <w:pPr>
        <w:jc w:val="center"/>
      </w:pPr>
      <w:r>
        <w:t>Crisis Management Outline</w:t>
      </w:r>
    </w:p>
    <w:p w14:paraId="1DD54889" w14:textId="2C603BDB" w:rsidR="00DB2AF3" w:rsidRPr="00131943" w:rsidRDefault="00DB2AF3" w:rsidP="00DB2AF3">
      <w:pPr>
        <w:rPr>
          <w:b/>
          <w:bCs/>
        </w:rPr>
      </w:pPr>
      <w:r w:rsidRPr="00131943">
        <w:rPr>
          <w:b/>
          <w:bCs/>
        </w:rPr>
        <w:t>1.  Purpose</w:t>
      </w:r>
      <w:r w:rsidR="00954B79">
        <w:rPr>
          <w:b/>
          <w:bCs/>
        </w:rPr>
        <w:t xml:space="preserve"> (Always start with purpose)</w:t>
      </w:r>
    </w:p>
    <w:p w14:paraId="1A4C8318" w14:textId="3BC8A093" w:rsidR="00DB2AF3" w:rsidRDefault="00DB2AF3" w:rsidP="00DB2AF3">
      <w:r>
        <w:t>Mission Statement: Articulate the purpose of the crisis management plan.</w:t>
      </w:r>
      <w:r w:rsidR="00954B79">
        <w:t xml:space="preserve"> This outline helps us SERVE OTHERS which is a part of our Organizational vision.</w:t>
      </w:r>
    </w:p>
    <w:p w14:paraId="3B08A5D2" w14:textId="03082221" w:rsidR="00DB2AF3" w:rsidRDefault="00131943" w:rsidP="00DB2AF3">
      <w:r>
        <w:t xml:space="preserve">Ex: </w:t>
      </w:r>
      <w:r w:rsidR="00DB2AF3">
        <w:t xml:space="preserve">To </w:t>
      </w:r>
      <w:r w:rsidR="00DB2AF3" w:rsidRPr="00DB2AF3">
        <w:t>provide a</w:t>
      </w:r>
      <w:r w:rsidR="00DB2AF3">
        <w:t>n</w:t>
      </w:r>
      <w:r w:rsidR="00DB2AF3" w:rsidRPr="00DB2AF3">
        <w:t xml:space="preserve"> action</w:t>
      </w:r>
      <w:r w:rsidR="00DB2AF3">
        <w:t xml:space="preserve"> plan</w:t>
      </w:r>
      <w:r w:rsidR="00DB2AF3" w:rsidRPr="00DB2AF3">
        <w:t xml:space="preserve"> to prepare and respond to a crisis</w:t>
      </w:r>
      <w:r>
        <w:t xml:space="preserve"> so that the mission and purpose of the Church </w:t>
      </w:r>
      <w:commentRangeStart w:id="0"/>
      <w:r>
        <w:t>proceeds</w:t>
      </w:r>
      <w:commentRangeEnd w:id="0"/>
      <w:r w:rsidR="00C3249F">
        <w:rPr>
          <w:rStyle w:val="CommentReference"/>
        </w:rPr>
        <w:commentReference w:id="0"/>
      </w:r>
      <w:r w:rsidR="00DB2AF3" w:rsidRPr="00DB2AF3">
        <w:t>.</w:t>
      </w:r>
    </w:p>
    <w:p w14:paraId="39EF4523" w14:textId="2CDBF5A4" w:rsidR="00131943" w:rsidRPr="00131943" w:rsidRDefault="00131943" w:rsidP="00131943">
      <w:pPr>
        <w:rPr>
          <w:b/>
          <w:bCs/>
        </w:rPr>
      </w:pPr>
      <w:r w:rsidRPr="00131943">
        <w:rPr>
          <w:b/>
          <w:bCs/>
        </w:rPr>
        <w:t>2. Crisis Management Team</w:t>
      </w:r>
    </w:p>
    <w:p w14:paraId="2B3C15B3" w14:textId="5992B96B" w:rsidR="00131943" w:rsidRDefault="00131943" w:rsidP="00131943">
      <w:r>
        <w:t>Team Formation: Identify and assign roles. (e.g., Crisis Coordinator, Communication Officer, Security Director, Medical Response Leader).</w:t>
      </w:r>
    </w:p>
    <w:p w14:paraId="3B194088" w14:textId="77777777" w:rsidR="00131943" w:rsidRDefault="00131943" w:rsidP="00131943">
      <w:r>
        <w:t xml:space="preserve">Responsibilities: Define specific responsibilities for each team </w:t>
      </w:r>
      <w:commentRangeStart w:id="1"/>
      <w:r>
        <w:t>member</w:t>
      </w:r>
      <w:commentRangeEnd w:id="1"/>
      <w:r w:rsidR="001B3567">
        <w:rPr>
          <w:rStyle w:val="CommentReference"/>
        </w:rPr>
        <w:commentReference w:id="1"/>
      </w:r>
      <w:r>
        <w:t>.</w:t>
      </w:r>
    </w:p>
    <w:p w14:paraId="3AFAC7DF" w14:textId="7D3230FE" w:rsidR="00DB2AF3" w:rsidRPr="00131943" w:rsidRDefault="00DB2AF3" w:rsidP="00DB2AF3">
      <w:pPr>
        <w:rPr>
          <w:b/>
          <w:bCs/>
        </w:rPr>
      </w:pPr>
      <w:r w:rsidRPr="00131943">
        <w:rPr>
          <w:b/>
          <w:bCs/>
        </w:rPr>
        <w:t>2. Risk Assessment</w:t>
      </w:r>
    </w:p>
    <w:p w14:paraId="41D28A02" w14:textId="77777777" w:rsidR="00DB2AF3" w:rsidRDefault="00DB2AF3" w:rsidP="00DB2AF3">
      <w:r>
        <w:t xml:space="preserve">Identify Potential Risks: List possible crises (natural disasters, medical emergencies, violence, </w:t>
      </w:r>
      <w:commentRangeStart w:id="2"/>
      <w:r>
        <w:t>etc</w:t>
      </w:r>
      <w:commentRangeEnd w:id="2"/>
      <w:r w:rsidR="00D80B02">
        <w:rPr>
          <w:rStyle w:val="CommentReference"/>
        </w:rPr>
        <w:commentReference w:id="2"/>
      </w:r>
      <w:r>
        <w:t>.).</w:t>
      </w:r>
    </w:p>
    <w:p w14:paraId="450539F4" w14:textId="77777777" w:rsidR="00DB2AF3" w:rsidRDefault="00DB2AF3" w:rsidP="00DB2AF3">
      <w:r>
        <w:t>Impact Analysis: Assess the potential impact of each identified risk on the congregation.</w:t>
      </w:r>
    </w:p>
    <w:p w14:paraId="7FF896DC" w14:textId="77777777" w:rsidR="00DB2AF3" w:rsidRPr="004D7AD5" w:rsidRDefault="00DB2AF3" w:rsidP="00DB2AF3">
      <w:pPr>
        <w:rPr>
          <w:b/>
          <w:bCs/>
        </w:rPr>
      </w:pPr>
      <w:r w:rsidRPr="004D7AD5">
        <w:rPr>
          <w:b/>
          <w:bCs/>
        </w:rPr>
        <w:t>4. Communication Plan</w:t>
      </w:r>
    </w:p>
    <w:p w14:paraId="7EC07C44" w14:textId="77777777" w:rsidR="00DB2AF3" w:rsidRDefault="00DB2AF3" w:rsidP="00DB2AF3">
      <w:r>
        <w:t>Internal Communication: Establish methods for communicating with staff and congregation members (phone trees, text alerts, emails).</w:t>
      </w:r>
    </w:p>
    <w:p w14:paraId="396C30C5" w14:textId="77777777" w:rsidR="00DB2AF3" w:rsidRDefault="00DB2AF3" w:rsidP="00DB2AF3">
      <w:r>
        <w:t>External Communication: Prepare templates for press releases and social media updates.</w:t>
      </w:r>
    </w:p>
    <w:p w14:paraId="0697B6FC" w14:textId="77777777" w:rsidR="00DB2AF3" w:rsidRDefault="00DB2AF3" w:rsidP="00DB2AF3">
      <w:r>
        <w:t xml:space="preserve">Spokesperson: Designate an official spokesperson for media </w:t>
      </w:r>
      <w:commentRangeStart w:id="3"/>
      <w:r>
        <w:t>interactions</w:t>
      </w:r>
      <w:commentRangeEnd w:id="3"/>
      <w:r w:rsidR="00A456BE">
        <w:rPr>
          <w:rStyle w:val="CommentReference"/>
        </w:rPr>
        <w:commentReference w:id="3"/>
      </w:r>
      <w:r>
        <w:t>.</w:t>
      </w:r>
    </w:p>
    <w:p w14:paraId="0553849E" w14:textId="09B43BE5" w:rsidR="00DB2AF3" w:rsidRPr="004D7AD5" w:rsidRDefault="00DB2AF3" w:rsidP="00DB2AF3">
      <w:pPr>
        <w:rPr>
          <w:b/>
          <w:bCs/>
        </w:rPr>
      </w:pPr>
      <w:r w:rsidRPr="004D7AD5">
        <w:rPr>
          <w:b/>
          <w:bCs/>
        </w:rPr>
        <w:t>5. Emergency Procedures</w:t>
      </w:r>
      <w:r w:rsidR="004D7AD5" w:rsidRPr="004D7AD5">
        <w:rPr>
          <w:b/>
          <w:bCs/>
        </w:rPr>
        <w:t xml:space="preserve"> &amp; Crisis Timeline</w:t>
      </w:r>
    </w:p>
    <w:p w14:paraId="22B3E488" w14:textId="64C713D3" w:rsidR="00DB2AF3" w:rsidRDefault="00803449" w:rsidP="004D7AD5">
      <w:r>
        <w:t xml:space="preserve">Timely Needs - </w:t>
      </w:r>
      <w:r w:rsidR="00DB2AF3">
        <w:t>Evacuation</w:t>
      </w:r>
      <w:r w:rsidR="004D7AD5">
        <w:t>/Shelter in place p</w:t>
      </w:r>
      <w:r w:rsidR="00DB2AF3">
        <w:t>lans</w:t>
      </w:r>
      <w:r w:rsidR="004D7AD5">
        <w:t>, Medical emergencies.</w:t>
      </w:r>
      <w:r w:rsidR="004D7AD5">
        <w:br/>
      </w:r>
      <w:r w:rsidR="004D7AD5" w:rsidRPr="004D7AD5">
        <w:t>15-20-60-90 rule</w:t>
      </w:r>
      <w:r w:rsidR="004D7AD5">
        <w:t xml:space="preserve"> in crisis </w:t>
      </w:r>
      <w:commentRangeStart w:id="4"/>
      <w:r w:rsidR="004D7AD5">
        <w:t>response</w:t>
      </w:r>
      <w:commentRangeEnd w:id="4"/>
      <w:r w:rsidR="006D4D00">
        <w:rPr>
          <w:rStyle w:val="CommentReference"/>
        </w:rPr>
        <w:commentReference w:id="4"/>
      </w:r>
      <w:r w:rsidR="004D7AD5">
        <w:t>.</w:t>
      </w:r>
      <w:r w:rsidR="004D7AD5">
        <w:br/>
      </w:r>
      <w:r w:rsidR="004D7AD5">
        <w:br/>
      </w:r>
      <w:r w:rsidR="00DB2AF3">
        <w:t>6. Training and Drills</w:t>
      </w:r>
    </w:p>
    <w:p w14:paraId="103E16AF" w14:textId="642AD0BD" w:rsidR="00954B79" w:rsidRDefault="00954B79" w:rsidP="004D7AD5">
      <w:r>
        <w:t>Design and schedule</w:t>
      </w:r>
      <w:r w:rsidR="00413EFF">
        <w:t xml:space="preserve"> trainings and drills.</w:t>
      </w:r>
    </w:p>
    <w:p w14:paraId="61ABE7D9" w14:textId="23ECBE4D" w:rsidR="004D7AD5" w:rsidRDefault="004D7AD5" w:rsidP="004D7AD5">
      <w:r>
        <w:t xml:space="preserve">7. Crisis </w:t>
      </w:r>
      <w:r w:rsidR="00803449">
        <w:t>Evaluation</w:t>
      </w:r>
      <w:r w:rsidR="00413EFF">
        <w:t xml:space="preserve"> time</w:t>
      </w:r>
    </w:p>
    <w:p w14:paraId="7EB52D16" w14:textId="77777777" w:rsidR="003E4FAC" w:rsidRDefault="003E4FAC" w:rsidP="004D7AD5"/>
    <w:p w14:paraId="2D6AD95B" w14:textId="77777777" w:rsidR="003E4FAC" w:rsidRDefault="003E4FAC" w:rsidP="004D7AD5"/>
    <w:p w14:paraId="792CEFD4" w14:textId="2C4396D7" w:rsidR="003E4FAC" w:rsidRDefault="003E4FAC" w:rsidP="003E4FAC">
      <w:r>
        <w:t>Fire destroys the Church Sanctuary</w:t>
      </w:r>
    </w:p>
    <w:p w14:paraId="6AE0513C" w14:textId="0B4535C8" w:rsidR="003E4FAC" w:rsidRDefault="003E4FAC" w:rsidP="003E4FAC">
      <w:r>
        <w:t>Dealing with the destruction of a church sanctuary due to fire requires a structured and compassionate approach to crisis management. Here’s a comprehensive plan:</w:t>
      </w:r>
    </w:p>
    <w:p w14:paraId="3A995B91" w14:textId="77777777" w:rsidR="003E4FAC" w:rsidRDefault="003E4FAC" w:rsidP="003E4FAC"/>
    <w:p w14:paraId="285A8B64" w14:textId="1737BF0A" w:rsidR="003E4FAC" w:rsidRPr="003E4FAC" w:rsidRDefault="003E4FAC" w:rsidP="003E4FAC">
      <w:pPr>
        <w:rPr>
          <w:b/>
          <w:bCs/>
        </w:rPr>
      </w:pPr>
      <w:r w:rsidRPr="003E4FAC">
        <w:rPr>
          <w:b/>
          <w:bCs/>
        </w:rPr>
        <w:t>Immediate Response</w:t>
      </w:r>
    </w:p>
    <w:p w14:paraId="34A23A45" w14:textId="4C852645" w:rsidR="003E4FAC" w:rsidRPr="00251E22" w:rsidRDefault="003E4FAC" w:rsidP="003E4FAC">
      <w:pPr>
        <w:pStyle w:val="ListParagraph"/>
        <w:numPr>
          <w:ilvl w:val="0"/>
          <w:numId w:val="1"/>
        </w:numPr>
        <w:tabs>
          <w:tab w:val="left" w:pos="0"/>
          <w:tab w:val="left" w:pos="90"/>
        </w:tabs>
        <w:ind w:left="360"/>
        <w:rPr>
          <w:b/>
          <w:bCs/>
        </w:rPr>
      </w:pPr>
      <w:r w:rsidRPr="00251E22">
        <w:rPr>
          <w:b/>
          <w:bCs/>
        </w:rPr>
        <w:t>Ensure Safety and Contact Authorities</w:t>
      </w:r>
    </w:p>
    <w:p w14:paraId="3F80ABE3" w14:textId="77777777" w:rsidR="003E4FAC" w:rsidRDefault="003E4FAC" w:rsidP="003E4FAC">
      <w:pPr>
        <w:ind w:firstLine="720"/>
      </w:pPr>
      <w:r>
        <w:t>Evacuate anyone in the building.</w:t>
      </w:r>
    </w:p>
    <w:p w14:paraId="464F04A6" w14:textId="3A11A271" w:rsidR="003E4FAC" w:rsidRDefault="003E4FAC" w:rsidP="003E4FAC">
      <w:pPr>
        <w:ind w:firstLine="720"/>
      </w:pPr>
      <w:r>
        <w:t>Contact emergency services immediately. (fire dept, police, medical services)</w:t>
      </w:r>
    </w:p>
    <w:p w14:paraId="60721E55" w14:textId="77777777" w:rsidR="003E4FAC" w:rsidRDefault="003E4FAC" w:rsidP="003E4FAC">
      <w:pPr>
        <w:ind w:firstLine="720"/>
      </w:pPr>
      <w:r>
        <w:t>Confirm everyone’s safety and account for all individuals.</w:t>
      </w:r>
    </w:p>
    <w:p w14:paraId="15028E67" w14:textId="716B0F3A" w:rsidR="003E4FAC" w:rsidRPr="00251E22" w:rsidRDefault="00803449" w:rsidP="003E4FAC">
      <w:pPr>
        <w:pStyle w:val="ListParagraph"/>
        <w:numPr>
          <w:ilvl w:val="0"/>
          <w:numId w:val="1"/>
        </w:numPr>
        <w:tabs>
          <w:tab w:val="left" w:pos="0"/>
          <w:tab w:val="left" w:pos="90"/>
        </w:tabs>
        <w:ind w:left="360"/>
        <w:rPr>
          <w:b/>
          <w:bCs/>
        </w:rPr>
      </w:pPr>
      <w:r w:rsidRPr="00251E22">
        <w:rPr>
          <w:b/>
          <w:bCs/>
        </w:rPr>
        <w:t>Communication Plan</w:t>
      </w:r>
    </w:p>
    <w:p w14:paraId="790DEF89" w14:textId="40A30442" w:rsidR="003E4FAC" w:rsidRDefault="00803449" w:rsidP="00803449">
      <w:pPr>
        <w:ind w:left="720"/>
      </w:pPr>
      <w:r>
        <w:t>Internal</w:t>
      </w:r>
      <w:r>
        <w:br/>
      </w:r>
      <w:r w:rsidR="003E4FAC">
        <w:t>Notify church leadership. (pastors, elders, deacons)</w:t>
      </w:r>
    </w:p>
    <w:p w14:paraId="16D0B401" w14:textId="3C5D02ED" w:rsidR="003E4FAC" w:rsidRDefault="00803449" w:rsidP="00803449">
      <w:pPr>
        <w:ind w:left="720"/>
      </w:pPr>
      <w:r>
        <w:t>External</w:t>
      </w:r>
      <w:r>
        <w:br/>
      </w:r>
      <w:r w:rsidR="003E4FAC">
        <w:t xml:space="preserve">Contact insurance company to start the claims </w:t>
      </w:r>
      <w:commentRangeStart w:id="5"/>
      <w:r w:rsidR="003E4FAC">
        <w:t>process</w:t>
      </w:r>
      <w:commentRangeEnd w:id="5"/>
      <w:r w:rsidR="00620B22">
        <w:rPr>
          <w:rStyle w:val="CommentReference"/>
        </w:rPr>
        <w:commentReference w:id="5"/>
      </w:r>
      <w:r w:rsidR="003E4FAC">
        <w:t>.</w:t>
      </w:r>
      <w:r>
        <w:br/>
        <w:t>Press release and Social Media updates.</w:t>
      </w:r>
      <w:r>
        <w:br/>
      </w:r>
      <w:r w:rsidR="003E4FAC">
        <w:t>Inform local authorities and neighboring communities.</w:t>
      </w:r>
      <w:r>
        <w:br/>
        <w:t>Spokesperson is available for media interaction.</w:t>
      </w:r>
    </w:p>
    <w:p w14:paraId="5F963944" w14:textId="08276638" w:rsidR="003E4FAC" w:rsidRPr="00251E22" w:rsidRDefault="003E4FAC" w:rsidP="00803449">
      <w:pPr>
        <w:pStyle w:val="ListParagraph"/>
        <w:numPr>
          <w:ilvl w:val="0"/>
          <w:numId w:val="1"/>
        </w:numPr>
        <w:tabs>
          <w:tab w:val="left" w:pos="0"/>
          <w:tab w:val="left" w:pos="90"/>
        </w:tabs>
        <w:ind w:left="360"/>
        <w:rPr>
          <w:b/>
          <w:bCs/>
        </w:rPr>
      </w:pPr>
      <w:r w:rsidRPr="00251E22">
        <w:rPr>
          <w:b/>
          <w:bCs/>
        </w:rPr>
        <w:t>Set Up a Command Center</w:t>
      </w:r>
    </w:p>
    <w:p w14:paraId="5E149A5A" w14:textId="404CF19B" w:rsidR="003E4FAC" w:rsidRDefault="003E4FAC" w:rsidP="003E4FAC">
      <w:r>
        <w:t>Designate a location for crisis management activities.</w:t>
      </w:r>
    </w:p>
    <w:p w14:paraId="72937861" w14:textId="77777777" w:rsidR="00803449" w:rsidRDefault="00803449" w:rsidP="003E4FAC"/>
    <w:p w14:paraId="56EAFAB7" w14:textId="39905ED9" w:rsidR="003E4FAC" w:rsidRPr="00803449" w:rsidRDefault="003E4FAC" w:rsidP="003E4FAC">
      <w:pPr>
        <w:rPr>
          <w:b/>
          <w:bCs/>
        </w:rPr>
      </w:pPr>
      <w:r w:rsidRPr="00803449">
        <w:rPr>
          <w:b/>
          <w:bCs/>
        </w:rPr>
        <w:t>Short-Term Response</w:t>
      </w:r>
    </w:p>
    <w:p w14:paraId="0FA127C2" w14:textId="1D89F13E" w:rsidR="003E4FAC" w:rsidRPr="00251E22" w:rsidRDefault="003E4FAC" w:rsidP="003E4FAC">
      <w:pPr>
        <w:pStyle w:val="ListParagraph"/>
        <w:numPr>
          <w:ilvl w:val="0"/>
          <w:numId w:val="1"/>
        </w:numPr>
        <w:tabs>
          <w:tab w:val="left" w:pos="0"/>
          <w:tab w:val="left" w:pos="90"/>
        </w:tabs>
        <w:ind w:left="360"/>
        <w:rPr>
          <w:b/>
          <w:bCs/>
        </w:rPr>
      </w:pPr>
      <w:r w:rsidRPr="00251E22">
        <w:rPr>
          <w:b/>
          <w:bCs/>
        </w:rPr>
        <w:t>Address Congregation and Public Communication</w:t>
      </w:r>
    </w:p>
    <w:p w14:paraId="061C64BD" w14:textId="77777777" w:rsidR="003E4FAC" w:rsidRDefault="003E4FAC" w:rsidP="00803449">
      <w:pPr>
        <w:ind w:left="720"/>
      </w:pPr>
      <w:r>
        <w:t>Issue a statement to the congregation explaining the situation and ensuring their safety and support.</w:t>
      </w:r>
    </w:p>
    <w:p w14:paraId="0A514EFA" w14:textId="77777777" w:rsidR="003E4FAC" w:rsidRDefault="003E4FAC" w:rsidP="00803449">
      <w:pPr>
        <w:ind w:left="720"/>
      </w:pPr>
      <w:r>
        <w:t>Use multiple channels (email, social media, phone trees, local media) to keep everyone informed.</w:t>
      </w:r>
    </w:p>
    <w:p w14:paraId="6C4F75A7" w14:textId="77777777" w:rsidR="003E4FAC" w:rsidRDefault="003E4FAC" w:rsidP="00803449">
      <w:pPr>
        <w:ind w:firstLine="720"/>
      </w:pPr>
      <w:r>
        <w:t xml:space="preserve">Schedule a congregation meeting to address concerns and provide </w:t>
      </w:r>
      <w:commentRangeStart w:id="6"/>
      <w:r>
        <w:t>updates</w:t>
      </w:r>
      <w:commentRangeEnd w:id="6"/>
      <w:r w:rsidR="00385AE7">
        <w:rPr>
          <w:rStyle w:val="CommentReference"/>
        </w:rPr>
        <w:commentReference w:id="6"/>
      </w:r>
      <w:r>
        <w:t>.</w:t>
      </w:r>
    </w:p>
    <w:p w14:paraId="1A1A6020" w14:textId="77777777" w:rsidR="00803449" w:rsidRDefault="00803449" w:rsidP="00803449">
      <w:pPr>
        <w:tabs>
          <w:tab w:val="left" w:pos="0"/>
          <w:tab w:val="left" w:pos="90"/>
        </w:tabs>
      </w:pPr>
    </w:p>
    <w:p w14:paraId="3F6187A5" w14:textId="1537D606" w:rsidR="003E4FAC" w:rsidRPr="00251E22" w:rsidRDefault="003E4FAC" w:rsidP="003E4FAC">
      <w:pPr>
        <w:pStyle w:val="ListParagraph"/>
        <w:numPr>
          <w:ilvl w:val="0"/>
          <w:numId w:val="1"/>
        </w:numPr>
        <w:tabs>
          <w:tab w:val="left" w:pos="0"/>
          <w:tab w:val="left" w:pos="90"/>
        </w:tabs>
        <w:ind w:left="360"/>
        <w:rPr>
          <w:b/>
          <w:bCs/>
        </w:rPr>
      </w:pPr>
      <w:r w:rsidRPr="00251E22">
        <w:rPr>
          <w:b/>
          <w:bCs/>
        </w:rPr>
        <w:t>Provide Support Services</w:t>
      </w:r>
    </w:p>
    <w:p w14:paraId="0A45A04C" w14:textId="6D9DC154" w:rsidR="003E4FAC" w:rsidRDefault="003E4FAC" w:rsidP="00803449">
      <w:pPr>
        <w:ind w:firstLine="720"/>
      </w:pPr>
      <w:r>
        <w:t>Organize counseling services for those affected emotionally</w:t>
      </w:r>
      <w:r w:rsidR="00803449">
        <w:t xml:space="preserve"> or physically</w:t>
      </w:r>
      <w:r>
        <w:t>.</w:t>
      </w:r>
    </w:p>
    <w:p w14:paraId="5C1C6EA6" w14:textId="1B96AB98" w:rsidR="003E4FAC" w:rsidRPr="00251E22" w:rsidRDefault="003E4FAC" w:rsidP="00803449">
      <w:pPr>
        <w:pStyle w:val="ListParagraph"/>
        <w:numPr>
          <w:ilvl w:val="0"/>
          <w:numId w:val="1"/>
        </w:numPr>
        <w:tabs>
          <w:tab w:val="left" w:pos="0"/>
          <w:tab w:val="left" w:pos="90"/>
        </w:tabs>
        <w:ind w:left="360"/>
        <w:rPr>
          <w:b/>
          <w:bCs/>
        </w:rPr>
      </w:pPr>
      <w:r w:rsidRPr="00251E22">
        <w:rPr>
          <w:b/>
          <w:bCs/>
        </w:rPr>
        <w:t>Document the Damage</w:t>
      </w:r>
    </w:p>
    <w:p w14:paraId="745B3C8F" w14:textId="77777777" w:rsidR="003E4FAC" w:rsidRDefault="003E4FAC" w:rsidP="00803449">
      <w:pPr>
        <w:ind w:firstLine="720"/>
      </w:pPr>
      <w:r>
        <w:t>Work with authorities and insurance adjusters to thoroughly document all damage.</w:t>
      </w:r>
    </w:p>
    <w:p w14:paraId="6B2F1CED" w14:textId="77777777" w:rsidR="003E4FAC" w:rsidRDefault="003E4FAC" w:rsidP="00803449">
      <w:pPr>
        <w:ind w:firstLine="720"/>
      </w:pPr>
      <w:r>
        <w:t xml:space="preserve">Take photos and videos of the affected </w:t>
      </w:r>
      <w:commentRangeStart w:id="7"/>
      <w:r>
        <w:t>areas</w:t>
      </w:r>
      <w:commentRangeEnd w:id="7"/>
      <w:r w:rsidR="00C76EBE">
        <w:rPr>
          <w:rStyle w:val="CommentReference"/>
        </w:rPr>
        <w:commentReference w:id="7"/>
      </w:r>
      <w:r>
        <w:t>.</w:t>
      </w:r>
    </w:p>
    <w:p w14:paraId="3894D21A" w14:textId="77777777" w:rsidR="00803449" w:rsidRDefault="00803449" w:rsidP="003E4FAC"/>
    <w:p w14:paraId="0975AE5B" w14:textId="7E41ACF3" w:rsidR="003E4FAC" w:rsidRPr="00803449" w:rsidRDefault="003E4FAC" w:rsidP="003E4FAC">
      <w:pPr>
        <w:rPr>
          <w:b/>
          <w:bCs/>
        </w:rPr>
      </w:pPr>
      <w:r w:rsidRPr="00803449">
        <w:rPr>
          <w:b/>
          <w:bCs/>
        </w:rPr>
        <w:t>Medium-Term Response</w:t>
      </w:r>
    </w:p>
    <w:p w14:paraId="02AE8F16" w14:textId="1A4B7C6A" w:rsidR="003E4FAC" w:rsidRPr="00251E22" w:rsidRDefault="003E4FAC" w:rsidP="003E4FAC">
      <w:pPr>
        <w:pStyle w:val="ListParagraph"/>
        <w:numPr>
          <w:ilvl w:val="0"/>
          <w:numId w:val="1"/>
        </w:numPr>
        <w:tabs>
          <w:tab w:val="left" w:pos="0"/>
          <w:tab w:val="left" w:pos="90"/>
        </w:tabs>
        <w:ind w:left="360"/>
        <w:rPr>
          <w:b/>
          <w:bCs/>
        </w:rPr>
      </w:pPr>
      <w:r w:rsidRPr="00251E22">
        <w:rPr>
          <w:b/>
          <w:bCs/>
        </w:rPr>
        <w:t>Temporary Worship Arrangements</w:t>
      </w:r>
    </w:p>
    <w:p w14:paraId="7B3319B9" w14:textId="77777777" w:rsidR="003E4FAC" w:rsidRDefault="003E4FAC" w:rsidP="00803449">
      <w:pPr>
        <w:ind w:left="720"/>
      </w:pPr>
      <w:r>
        <w:t>Identify and secure a temporary location for worship services and other church activities.</w:t>
      </w:r>
    </w:p>
    <w:p w14:paraId="726EC02C" w14:textId="1D54AF5F" w:rsidR="003E4FAC" w:rsidRDefault="003E4FAC" w:rsidP="00803449">
      <w:pPr>
        <w:ind w:left="720"/>
      </w:pPr>
      <w:r>
        <w:t>Communicate the new location and schedule to the congregation</w:t>
      </w:r>
      <w:r w:rsidR="00803449">
        <w:t xml:space="preserve"> through all communication </w:t>
      </w:r>
      <w:commentRangeStart w:id="8"/>
      <w:r w:rsidR="00803449">
        <w:t>channels</w:t>
      </w:r>
      <w:commentRangeEnd w:id="8"/>
      <w:r w:rsidR="00FB0950">
        <w:rPr>
          <w:rStyle w:val="CommentReference"/>
        </w:rPr>
        <w:commentReference w:id="8"/>
      </w:r>
      <w:r>
        <w:t>.</w:t>
      </w:r>
    </w:p>
    <w:p w14:paraId="1DCF3C77" w14:textId="2BC65533" w:rsidR="003E4FAC" w:rsidRPr="00251E22" w:rsidRDefault="003E4FAC" w:rsidP="003E4FAC">
      <w:pPr>
        <w:pStyle w:val="ListParagraph"/>
        <w:numPr>
          <w:ilvl w:val="0"/>
          <w:numId w:val="1"/>
        </w:numPr>
        <w:tabs>
          <w:tab w:val="left" w:pos="0"/>
          <w:tab w:val="left" w:pos="90"/>
        </w:tabs>
        <w:ind w:left="360"/>
        <w:rPr>
          <w:b/>
          <w:bCs/>
        </w:rPr>
      </w:pPr>
      <w:r w:rsidRPr="00251E22">
        <w:rPr>
          <w:b/>
          <w:bCs/>
        </w:rPr>
        <w:t>Assess and Plan for Rebuilding</w:t>
      </w:r>
    </w:p>
    <w:p w14:paraId="2BCA0EE3" w14:textId="77777777" w:rsidR="003E4FAC" w:rsidRDefault="003E4FAC" w:rsidP="00251E22">
      <w:pPr>
        <w:ind w:left="720"/>
      </w:pPr>
      <w:r>
        <w:t xml:space="preserve">Form a rebuilding committee consisting of church leaders, congregation members, and professionals (architects, </w:t>
      </w:r>
      <w:commentRangeStart w:id="9"/>
      <w:r>
        <w:t>contractors</w:t>
      </w:r>
      <w:commentRangeEnd w:id="9"/>
      <w:r w:rsidR="00EB6095">
        <w:rPr>
          <w:rStyle w:val="CommentReference"/>
        </w:rPr>
        <w:commentReference w:id="9"/>
      </w:r>
      <w:r>
        <w:t>).</w:t>
      </w:r>
    </w:p>
    <w:p w14:paraId="01A9F369" w14:textId="77777777" w:rsidR="003E4FAC" w:rsidRDefault="003E4FAC" w:rsidP="00251E22">
      <w:pPr>
        <w:ind w:firstLine="720"/>
      </w:pPr>
      <w:r>
        <w:t>Evaluate the extent of the damage and determine whether to rebuild or relocate.</w:t>
      </w:r>
    </w:p>
    <w:p w14:paraId="6FEBA78F" w14:textId="77777777" w:rsidR="003E4FAC" w:rsidRDefault="003E4FAC" w:rsidP="00251E22">
      <w:pPr>
        <w:ind w:firstLine="720"/>
      </w:pPr>
      <w:r>
        <w:t>Develop a detailed rebuilding or relocation plan, including timelines and budget.</w:t>
      </w:r>
    </w:p>
    <w:p w14:paraId="3E87FD6E" w14:textId="793BC81F" w:rsidR="003E4FAC" w:rsidRPr="00251E22" w:rsidRDefault="003E4FAC" w:rsidP="003E4FAC">
      <w:pPr>
        <w:pStyle w:val="ListParagraph"/>
        <w:numPr>
          <w:ilvl w:val="0"/>
          <w:numId w:val="1"/>
        </w:numPr>
        <w:tabs>
          <w:tab w:val="left" w:pos="0"/>
          <w:tab w:val="left" w:pos="90"/>
        </w:tabs>
        <w:ind w:left="360"/>
        <w:rPr>
          <w:b/>
          <w:bCs/>
        </w:rPr>
      </w:pPr>
      <w:r w:rsidRPr="00251E22">
        <w:rPr>
          <w:b/>
          <w:bCs/>
        </w:rPr>
        <w:t>Fundraising and Financial Planning</w:t>
      </w:r>
    </w:p>
    <w:p w14:paraId="105397E8" w14:textId="77777777" w:rsidR="003E4FAC" w:rsidRDefault="003E4FAC" w:rsidP="00251E22">
      <w:pPr>
        <w:ind w:firstLine="720"/>
      </w:pPr>
      <w:r>
        <w:t>Launch fundraising efforts within the congregation and the broader community.</w:t>
      </w:r>
    </w:p>
    <w:p w14:paraId="71F76364" w14:textId="77777777" w:rsidR="003E4FAC" w:rsidRDefault="003E4FAC" w:rsidP="00251E22">
      <w:pPr>
        <w:ind w:firstLine="720"/>
      </w:pPr>
      <w:r>
        <w:t>Apply for grants and seek donations from charitable organizations.</w:t>
      </w:r>
    </w:p>
    <w:p w14:paraId="3AACE871" w14:textId="77777777" w:rsidR="003E4FAC" w:rsidRDefault="003E4FAC" w:rsidP="00251E22">
      <w:pPr>
        <w:ind w:left="720"/>
      </w:pPr>
      <w:r>
        <w:t>Review the church’s financial status and adjust budgets as necessary to accommodate rebuilding efforts.</w:t>
      </w:r>
    </w:p>
    <w:p w14:paraId="17C35565" w14:textId="77777777" w:rsidR="00251E22" w:rsidRDefault="00251E22" w:rsidP="003E4FAC"/>
    <w:p w14:paraId="165E0D4C" w14:textId="0579411B" w:rsidR="003E4FAC" w:rsidRPr="00251E22" w:rsidRDefault="003E4FAC" w:rsidP="003E4FAC">
      <w:pPr>
        <w:rPr>
          <w:b/>
          <w:bCs/>
        </w:rPr>
      </w:pPr>
      <w:r w:rsidRPr="00251E22">
        <w:rPr>
          <w:b/>
          <w:bCs/>
        </w:rPr>
        <w:t>Long-Term Recovery</w:t>
      </w:r>
    </w:p>
    <w:p w14:paraId="3130D2B5" w14:textId="38FDC29F" w:rsidR="003E4FAC" w:rsidRPr="00251E22" w:rsidRDefault="003E4FAC" w:rsidP="003E4FAC">
      <w:pPr>
        <w:pStyle w:val="ListParagraph"/>
        <w:numPr>
          <w:ilvl w:val="0"/>
          <w:numId w:val="1"/>
        </w:numPr>
        <w:tabs>
          <w:tab w:val="left" w:pos="0"/>
          <w:tab w:val="left" w:pos="90"/>
        </w:tabs>
        <w:ind w:left="360"/>
        <w:rPr>
          <w:b/>
          <w:bCs/>
        </w:rPr>
      </w:pPr>
      <w:r w:rsidRPr="00251E22">
        <w:rPr>
          <w:b/>
          <w:bCs/>
        </w:rPr>
        <w:t>Monitor Progress and Communicate Regularly</w:t>
      </w:r>
    </w:p>
    <w:p w14:paraId="3BE694AB" w14:textId="77777777" w:rsidR="00251E22" w:rsidRDefault="003E4FAC" w:rsidP="00251E22">
      <w:pPr>
        <w:ind w:left="720"/>
      </w:pPr>
      <w:r>
        <w:lastRenderedPageBreak/>
        <w:t>Keep the congregation updated on progress, milestones, and any changes to the rebuilding plan.</w:t>
      </w:r>
    </w:p>
    <w:p w14:paraId="6C437320" w14:textId="2E382B6C" w:rsidR="003E4FAC" w:rsidRDefault="003E4FAC" w:rsidP="00251E22">
      <w:pPr>
        <w:ind w:left="720"/>
      </w:pPr>
      <w:r>
        <w:t>Continue to provide emotional and spiritual support throughout the rebuilding process.</w:t>
      </w:r>
    </w:p>
    <w:p w14:paraId="72A47C92" w14:textId="362CEB0D" w:rsidR="003E4FAC" w:rsidRPr="00251E22" w:rsidRDefault="003E4FAC" w:rsidP="003E4FAC">
      <w:pPr>
        <w:pStyle w:val="ListParagraph"/>
        <w:numPr>
          <w:ilvl w:val="0"/>
          <w:numId w:val="1"/>
        </w:numPr>
        <w:tabs>
          <w:tab w:val="left" w:pos="0"/>
          <w:tab w:val="left" w:pos="90"/>
        </w:tabs>
        <w:ind w:left="360"/>
        <w:rPr>
          <w:b/>
          <w:bCs/>
        </w:rPr>
      </w:pPr>
      <w:r w:rsidRPr="00251E22">
        <w:rPr>
          <w:b/>
          <w:bCs/>
        </w:rPr>
        <w:t>Celebrate Milestones</w:t>
      </w:r>
    </w:p>
    <w:p w14:paraId="19F33F9E" w14:textId="77777777" w:rsidR="003E4FAC" w:rsidRDefault="003E4FAC" w:rsidP="00251E22">
      <w:pPr>
        <w:ind w:left="720"/>
      </w:pPr>
      <w:r>
        <w:t>Recognize and celebrate key milestones in the rebuilding process with the congregation.</w:t>
      </w:r>
    </w:p>
    <w:p w14:paraId="23DC612C" w14:textId="77777777" w:rsidR="003E4FAC" w:rsidRDefault="003E4FAC" w:rsidP="00251E22">
      <w:pPr>
        <w:ind w:firstLine="720"/>
      </w:pPr>
      <w:r>
        <w:t>Plan a special service or event to mark the reopening of the sanctuary.</w:t>
      </w:r>
    </w:p>
    <w:p w14:paraId="5888A77B" w14:textId="4BD8E811" w:rsidR="003E4FAC" w:rsidRPr="00251E22" w:rsidRDefault="003E4FAC" w:rsidP="003E4FAC">
      <w:pPr>
        <w:pStyle w:val="ListParagraph"/>
        <w:numPr>
          <w:ilvl w:val="0"/>
          <w:numId w:val="1"/>
        </w:numPr>
        <w:tabs>
          <w:tab w:val="left" w:pos="0"/>
          <w:tab w:val="left" w:pos="90"/>
        </w:tabs>
        <w:ind w:left="360"/>
        <w:rPr>
          <w:b/>
          <w:bCs/>
        </w:rPr>
      </w:pPr>
      <w:r w:rsidRPr="00251E22">
        <w:rPr>
          <w:b/>
          <w:bCs/>
        </w:rPr>
        <w:t>Review and Reflect</w:t>
      </w:r>
    </w:p>
    <w:p w14:paraId="19B00E42" w14:textId="77777777" w:rsidR="003E4FAC" w:rsidRDefault="003E4FAC" w:rsidP="00251E22">
      <w:pPr>
        <w:ind w:left="720"/>
      </w:pPr>
      <w:r>
        <w:t>Once the immediate crisis is over, conduct a thorough review of the crisis management process.</w:t>
      </w:r>
    </w:p>
    <w:p w14:paraId="121FC9DA" w14:textId="77777777" w:rsidR="003E4FAC" w:rsidRDefault="003E4FAC" w:rsidP="00251E22">
      <w:pPr>
        <w:ind w:left="720"/>
      </w:pPr>
      <w:r>
        <w:t>Document lessons learned and update the church’s crisis management plan to improve responses to future emergencies.</w:t>
      </w:r>
    </w:p>
    <w:p w14:paraId="024876A7" w14:textId="77777777" w:rsidR="00251E22" w:rsidRDefault="00251E22" w:rsidP="003E4FAC"/>
    <w:p w14:paraId="670C221A" w14:textId="371493BB" w:rsidR="00251E22" w:rsidRDefault="00251E22" w:rsidP="003E4FAC">
      <w:r>
        <w:t xml:space="preserve">Preparation for crisis is a part of stewardship and </w:t>
      </w:r>
      <w:commentRangeStart w:id="10"/>
      <w:r>
        <w:t>administration</w:t>
      </w:r>
      <w:commentRangeEnd w:id="10"/>
      <w:r w:rsidR="008351C7">
        <w:rPr>
          <w:rStyle w:val="CommentReference"/>
        </w:rPr>
        <w:commentReference w:id="10"/>
      </w:r>
      <w:r>
        <w:t>.</w:t>
      </w:r>
    </w:p>
    <w:p w14:paraId="5463D552" w14:textId="7C8FC078" w:rsidR="003E4FAC" w:rsidRDefault="00251E22" w:rsidP="003E4FAC">
      <w:r>
        <w:t xml:space="preserve">Preparation for negative situations is </w:t>
      </w:r>
      <w:r w:rsidR="009F5B12">
        <w:t xml:space="preserve">not a negative act, but a positive, proactive, and productive act. </w:t>
      </w:r>
    </w:p>
    <w:p w14:paraId="01AD7162" w14:textId="77777777" w:rsidR="008351C7" w:rsidRDefault="008351C7" w:rsidP="003E4FAC"/>
    <w:p w14:paraId="2F109ACE" w14:textId="30F9619C" w:rsidR="008351C7" w:rsidRPr="00FB67B7" w:rsidRDefault="00FB67B7" w:rsidP="003E4FAC">
      <w:pPr>
        <w:rPr>
          <w:b/>
          <w:bCs/>
        </w:rPr>
      </w:pPr>
      <w:r>
        <w:rPr>
          <w:b/>
          <w:bCs/>
        </w:rPr>
        <w:t>A</w:t>
      </w:r>
      <w:r>
        <w:rPr>
          <w:b/>
          <w:bCs/>
        </w:rPr>
        <w:tab/>
        <w:t xml:space="preserve">This is well done. I like the way </w:t>
      </w:r>
      <w:proofErr w:type="gramStart"/>
      <w:r>
        <w:rPr>
          <w:b/>
          <w:bCs/>
        </w:rPr>
        <w:t>your</w:t>
      </w:r>
      <w:proofErr w:type="gramEnd"/>
      <w:r>
        <w:rPr>
          <w:b/>
          <w:bCs/>
        </w:rPr>
        <w:t xml:space="preserve"> framed this – goals and then at the end a clear rationale for why such preparation </w:t>
      </w:r>
      <w:r w:rsidR="00BD77C5">
        <w:rPr>
          <w:b/>
          <w:bCs/>
        </w:rPr>
        <w:t>is important. The process you outline and its implementation make sense. The role of insurance providers for the situation you cho</w:t>
      </w:r>
      <w:r w:rsidR="001024D6">
        <w:rPr>
          <w:b/>
          <w:bCs/>
        </w:rPr>
        <w:t>o</w:t>
      </w:r>
      <w:r w:rsidR="00BD77C5">
        <w:rPr>
          <w:b/>
          <w:bCs/>
        </w:rPr>
        <w:t>se, a fire</w:t>
      </w:r>
      <w:r w:rsidR="001024D6">
        <w:rPr>
          <w:b/>
          <w:bCs/>
        </w:rPr>
        <w:t>, is critical and the settlement offered will determine how the congregation</w:t>
      </w:r>
      <w:r w:rsidR="00421FA3">
        <w:rPr>
          <w:b/>
          <w:bCs/>
        </w:rPr>
        <w:t xml:space="preserve"> can think about moving past the disaster. </w:t>
      </w:r>
      <w:r w:rsidR="001024D6">
        <w:rPr>
          <w:b/>
          <w:bCs/>
        </w:rPr>
        <w:t xml:space="preserve"> </w:t>
      </w:r>
    </w:p>
    <w:sectPr w:rsidR="008351C7" w:rsidRPr="00FB67B7" w:rsidSect="003E4FAC">
      <w:pgSz w:w="12240" w:h="15840"/>
      <w:pgMar w:top="1440" w:right="1440" w:bottom="1440" w:left="135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Bracke" w:date="2024-06-24T13:56:00Z" w:initials="JB">
    <w:p w14:paraId="3B0E2069" w14:textId="77777777" w:rsidR="00C3249F" w:rsidRDefault="00C3249F" w:rsidP="00C3249F">
      <w:pPr>
        <w:pStyle w:val="CommentText"/>
      </w:pPr>
      <w:r>
        <w:rPr>
          <w:rStyle w:val="CommentReference"/>
        </w:rPr>
        <w:annotationRef/>
      </w:r>
      <w:r>
        <w:t>Good idea. While you are doing this, you might as well complete this exercise and develop several goals as well. This is a good idea – helps keep focus and keep people on track.</w:t>
      </w:r>
    </w:p>
  </w:comment>
  <w:comment w:id="1" w:author="John Bracke" w:date="2024-06-24T13:58:00Z" w:initials="JB">
    <w:p w14:paraId="68F9D591" w14:textId="77777777" w:rsidR="001B3567" w:rsidRDefault="001B3567" w:rsidP="001B3567">
      <w:pPr>
        <w:pStyle w:val="CommentText"/>
      </w:pPr>
      <w:r>
        <w:rPr>
          <w:rStyle w:val="CommentReference"/>
        </w:rPr>
        <w:annotationRef/>
      </w:r>
      <w:r>
        <w:t>As important as assigning roles is the selection of people for this committee. If there are people in the church with experience responding to crises – fire, police, EMS, MDs, nurses, insurance industry folks – these are all helpful.</w:t>
      </w:r>
    </w:p>
  </w:comment>
  <w:comment w:id="2" w:author="John Bracke" w:date="2024-06-24T13:59:00Z" w:initials="JB">
    <w:p w14:paraId="7A2F7C8B" w14:textId="77777777" w:rsidR="00D80B02" w:rsidRDefault="00D80B02" w:rsidP="00D80B02">
      <w:pPr>
        <w:pStyle w:val="CommentText"/>
      </w:pPr>
      <w:r>
        <w:rPr>
          <w:rStyle w:val="CommentReference"/>
        </w:rPr>
        <w:annotationRef/>
      </w:r>
      <w:r>
        <w:t>You can never imagine all the potential risks, but you can identify the most obvious. It is important to be prepared for both large scale crises (a fire) but also short term emergencies (someone collapsing during worship or falling)</w:t>
      </w:r>
    </w:p>
  </w:comment>
  <w:comment w:id="3" w:author="John Bracke" w:date="2024-06-24T14:01:00Z" w:initials="JB">
    <w:p w14:paraId="0B39CFE7" w14:textId="77777777" w:rsidR="00A456BE" w:rsidRDefault="00A456BE" w:rsidP="00A456BE">
      <w:pPr>
        <w:pStyle w:val="CommentText"/>
      </w:pPr>
      <w:r>
        <w:rPr>
          <w:rStyle w:val="CommentReference"/>
        </w:rPr>
        <w:annotationRef/>
      </w:r>
      <w:r>
        <w:t xml:space="preserve">It helps to have a point person for communication. However, it is best if the development of the communication (a statement, the tone of what is to be said, the general message to be conveyed) is developed by a group think and not be the responsibility of a single person. Group think is almost always better than the ideas of a single person. </w:t>
      </w:r>
    </w:p>
  </w:comment>
  <w:comment w:id="4" w:author="John Bracke" w:date="2024-06-24T14:02:00Z" w:initials="JB">
    <w:p w14:paraId="36324517" w14:textId="77777777" w:rsidR="006D4D00" w:rsidRDefault="006D4D00" w:rsidP="006D4D00">
      <w:pPr>
        <w:pStyle w:val="CommentText"/>
      </w:pPr>
      <w:r>
        <w:rPr>
          <w:rStyle w:val="CommentReference"/>
        </w:rPr>
        <w:annotationRef/>
      </w:r>
      <w:r>
        <w:t>These times are a good guide but depending upon the crisis, may not be realistic. The point is the on-going communication when there is something to be shared occur.</w:t>
      </w:r>
    </w:p>
  </w:comment>
  <w:comment w:id="5" w:author="John Bracke" w:date="2024-06-24T14:04:00Z" w:initials="JB">
    <w:p w14:paraId="577A012F" w14:textId="77777777" w:rsidR="00620B22" w:rsidRDefault="00620B22" w:rsidP="00620B22">
      <w:pPr>
        <w:pStyle w:val="CommentText"/>
      </w:pPr>
      <w:r>
        <w:rPr>
          <w:rStyle w:val="CommentReference"/>
        </w:rPr>
        <w:annotationRef/>
      </w:r>
      <w:r>
        <w:t xml:space="preserve">This is a critical contact in the case of a fire or destruction of property due to a storm. Insurance companies have resources that can help secure the building, clear debris, and work with authorities to move the process of assessing causes and determining next steps after the disaster. </w:t>
      </w:r>
    </w:p>
  </w:comment>
  <w:comment w:id="6" w:author="John Bracke" w:date="2024-06-24T14:06:00Z" w:initials="JB">
    <w:p w14:paraId="10EC25F9" w14:textId="77777777" w:rsidR="00385AE7" w:rsidRDefault="00385AE7" w:rsidP="00385AE7">
      <w:pPr>
        <w:pStyle w:val="CommentText"/>
      </w:pPr>
      <w:r>
        <w:rPr>
          <w:rStyle w:val="CommentReference"/>
        </w:rPr>
        <w:annotationRef/>
      </w:r>
      <w:r>
        <w:t xml:space="preserve">This may be difficult if the facilities are unusable. You may well need to rely on email/social media communication/telephone tree (for a smaller congregation) for awhile until a meeting space can be secured. </w:t>
      </w:r>
    </w:p>
  </w:comment>
  <w:comment w:id="7" w:author="John Bracke" w:date="2024-06-24T14:09:00Z" w:initials="JB">
    <w:p w14:paraId="286687D9" w14:textId="77777777" w:rsidR="00C76EBE" w:rsidRDefault="00C76EBE" w:rsidP="00C76EBE">
      <w:pPr>
        <w:pStyle w:val="CommentText"/>
      </w:pPr>
      <w:r>
        <w:rPr>
          <w:rStyle w:val="CommentReference"/>
        </w:rPr>
        <w:annotationRef/>
      </w:r>
      <w:r>
        <w:t xml:space="preserve">Insurance companies and, if the fire is extensive, local authorities will document. They know best what needs to be documented – areas where photos will be helpful. </w:t>
      </w:r>
    </w:p>
    <w:p w14:paraId="0076607D" w14:textId="77777777" w:rsidR="00C76EBE" w:rsidRDefault="00C76EBE" w:rsidP="00C76EBE">
      <w:pPr>
        <w:pStyle w:val="CommentText"/>
      </w:pPr>
    </w:p>
    <w:p w14:paraId="58604106" w14:textId="77777777" w:rsidR="00C76EBE" w:rsidRDefault="00C76EBE" w:rsidP="00C76EBE">
      <w:pPr>
        <w:pStyle w:val="CommentText"/>
      </w:pPr>
      <w:r>
        <w:t>It may be helpful relatively soon to have a team, with help from fire officials, to try to recover valuables from the buildings.</w:t>
      </w:r>
    </w:p>
    <w:p w14:paraId="7FAB640F" w14:textId="77777777" w:rsidR="00C76EBE" w:rsidRDefault="00C76EBE" w:rsidP="00C76EBE">
      <w:pPr>
        <w:pStyle w:val="CommentText"/>
      </w:pPr>
    </w:p>
    <w:p w14:paraId="348D89FC" w14:textId="77777777" w:rsidR="00C76EBE" w:rsidRDefault="00C76EBE" w:rsidP="00C76EBE">
      <w:pPr>
        <w:pStyle w:val="CommentText"/>
      </w:pPr>
      <w:r>
        <w:t xml:space="preserve">Speaking of which, it is now important that church records (at least duplicates) be stored off site – likely electronically so if the hard copies or the computer system on which they are stored is destroyed, there is another copy available. </w:t>
      </w:r>
    </w:p>
  </w:comment>
  <w:comment w:id="8" w:author="John Bracke" w:date="2024-06-24T14:12:00Z" w:initials="JB">
    <w:p w14:paraId="6A94B0B4" w14:textId="77777777" w:rsidR="00FB0950" w:rsidRDefault="00FB0950" w:rsidP="00FB0950">
      <w:pPr>
        <w:pStyle w:val="CommentText"/>
      </w:pPr>
      <w:r>
        <w:rPr>
          <w:rStyle w:val="CommentReference"/>
        </w:rPr>
        <w:annotationRef/>
      </w:r>
      <w:r>
        <w:t xml:space="preserve">Yes, it is important to figure out how the church can continue to function is some way asap. When a space has been arranged, that might be the time to have a time for a gathering to grieve, to share what information is available, to outline what the upcoming steps will be. </w:t>
      </w:r>
    </w:p>
  </w:comment>
  <w:comment w:id="9" w:author="John Bracke" w:date="2024-06-24T14:11:00Z" w:initials="JB">
    <w:p w14:paraId="10DC45F2" w14:textId="0BDE357F" w:rsidR="00EB6095" w:rsidRDefault="00EB6095" w:rsidP="00EB6095">
      <w:pPr>
        <w:pStyle w:val="CommentText"/>
      </w:pPr>
      <w:r>
        <w:rPr>
          <w:rStyle w:val="CommentReference"/>
        </w:rPr>
        <w:annotationRef/>
      </w:r>
      <w:r>
        <w:t xml:space="preserve">A lot of what happens with this will depend upon what the insurance company determines regarding a settlement. If they declare the facility a total loss that is one scenario; if they will only provide a settlement for restoration, that is a different story. </w:t>
      </w:r>
    </w:p>
  </w:comment>
  <w:comment w:id="10" w:author="John Bracke" w:date="2024-06-24T14:13:00Z" w:initials="JB">
    <w:p w14:paraId="008A65B8" w14:textId="77777777" w:rsidR="008351C7" w:rsidRDefault="008351C7" w:rsidP="008351C7">
      <w:pPr>
        <w:pStyle w:val="CommentText"/>
      </w:pPr>
      <w:r>
        <w:rPr>
          <w:rStyle w:val="CommentReference"/>
        </w:rPr>
        <w:annotationRef/>
      </w:r>
      <w:r>
        <w:t>Correct! A good way to look at it. Both of these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0E2069" w15:done="0"/>
  <w15:commentEx w15:paraId="68F9D591" w15:done="0"/>
  <w15:commentEx w15:paraId="7A2F7C8B" w15:done="0"/>
  <w15:commentEx w15:paraId="0B39CFE7" w15:done="0"/>
  <w15:commentEx w15:paraId="36324517" w15:done="0"/>
  <w15:commentEx w15:paraId="577A012F" w15:done="0"/>
  <w15:commentEx w15:paraId="10EC25F9" w15:done="0"/>
  <w15:commentEx w15:paraId="348D89FC" w15:done="0"/>
  <w15:commentEx w15:paraId="6A94B0B4" w15:done="0"/>
  <w15:commentEx w15:paraId="10DC45F2" w15:done="0"/>
  <w15:commentEx w15:paraId="008A65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C8FF83" w16cex:dateUtc="2024-06-24T17:56:00Z"/>
  <w16cex:commentExtensible w16cex:durableId="465AAD4D" w16cex:dateUtc="2024-06-24T17:58:00Z"/>
  <w16cex:commentExtensible w16cex:durableId="345C1595" w16cex:dateUtc="2024-06-24T17:59:00Z"/>
  <w16cex:commentExtensible w16cex:durableId="2E93F591" w16cex:dateUtc="2024-06-24T18:01:00Z"/>
  <w16cex:commentExtensible w16cex:durableId="7E1ABFAA" w16cex:dateUtc="2024-06-24T18:02:00Z"/>
  <w16cex:commentExtensible w16cex:durableId="2EACC9DA" w16cex:dateUtc="2024-06-24T18:04:00Z"/>
  <w16cex:commentExtensible w16cex:durableId="48D7EA46" w16cex:dateUtc="2024-06-24T18:06:00Z"/>
  <w16cex:commentExtensible w16cex:durableId="41CC5B5F" w16cex:dateUtc="2024-06-24T18:09:00Z"/>
  <w16cex:commentExtensible w16cex:durableId="73015CAC" w16cex:dateUtc="2024-06-24T18:12:00Z"/>
  <w16cex:commentExtensible w16cex:durableId="6A620816" w16cex:dateUtc="2024-06-24T18:11:00Z"/>
  <w16cex:commentExtensible w16cex:durableId="3AABAAA9" w16cex:dateUtc="2024-06-24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0E2069" w16cid:durableId="6BC8FF83"/>
  <w16cid:commentId w16cid:paraId="68F9D591" w16cid:durableId="465AAD4D"/>
  <w16cid:commentId w16cid:paraId="7A2F7C8B" w16cid:durableId="345C1595"/>
  <w16cid:commentId w16cid:paraId="0B39CFE7" w16cid:durableId="2E93F591"/>
  <w16cid:commentId w16cid:paraId="36324517" w16cid:durableId="7E1ABFAA"/>
  <w16cid:commentId w16cid:paraId="577A012F" w16cid:durableId="2EACC9DA"/>
  <w16cid:commentId w16cid:paraId="10EC25F9" w16cid:durableId="48D7EA46"/>
  <w16cid:commentId w16cid:paraId="348D89FC" w16cid:durableId="41CC5B5F"/>
  <w16cid:commentId w16cid:paraId="6A94B0B4" w16cid:durableId="73015CAC"/>
  <w16cid:commentId w16cid:paraId="10DC45F2" w16cid:durableId="6A620816"/>
  <w16cid:commentId w16cid:paraId="008A65B8" w16cid:durableId="3AABAA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920AA"/>
    <w:multiLevelType w:val="hybridMultilevel"/>
    <w:tmpl w:val="0B58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8536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Bracke">
    <w15:presenceInfo w15:providerId="Windows Live" w15:userId="e993c9d74c6d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F3"/>
    <w:rsid w:val="001024D6"/>
    <w:rsid w:val="00131943"/>
    <w:rsid w:val="001B2CE6"/>
    <w:rsid w:val="001B3567"/>
    <w:rsid w:val="00251E22"/>
    <w:rsid w:val="00385AE7"/>
    <w:rsid w:val="003E4FAC"/>
    <w:rsid w:val="00413EFF"/>
    <w:rsid w:val="00421FA3"/>
    <w:rsid w:val="004D7AD5"/>
    <w:rsid w:val="00620B22"/>
    <w:rsid w:val="006D4D00"/>
    <w:rsid w:val="00701B28"/>
    <w:rsid w:val="00803449"/>
    <w:rsid w:val="008351C7"/>
    <w:rsid w:val="00876877"/>
    <w:rsid w:val="00954B79"/>
    <w:rsid w:val="009F5B12"/>
    <w:rsid w:val="00A456BE"/>
    <w:rsid w:val="00BD77C5"/>
    <w:rsid w:val="00C3249F"/>
    <w:rsid w:val="00C76EBE"/>
    <w:rsid w:val="00D80B02"/>
    <w:rsid w:val="00DB2AF3"/>
    <w:rsid w:val="00EB6095"/>
    <w:rsid w:val="00FB0950"/>
    <w:rsid w:val="00FB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8EDD"/>
  <w15:chartTrackingRefBased/>
  <w15:docId w15:val="{0A3850BF-E408-4023-8209-BA54F6F0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AF3"/>
    <w:rPr>
      <w:rFonts w:eastAsiaTheme="majorEastAsia" w:cstheme="majorBidi"/>
      <w:color w:val="272727" w:themeColor="text1" w:themeTint="D8"/>
    </w:rPr>
  </w:style>
  <w:style w:type="paragraph" w:styleId="Title">
    <w:name w:val="Title"/>
    <w:basedOn w:val="Normal"/>
    <w:next w:val="Normal"/>
    <w:link w:val="TitleChar"/>
    <w:uiPriority w:val="10"/>
    <w:qFormat/>
    <w:rsid w:val="00DB2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AF3"/>
    <w:pPr>
      <w:spacing w:before="160"/>
      <w:jc w:val="center"/>
    </w:pPr>
    <w:rPr>
      <w:i/>
      <w:iCs/>
      <w:color w:val="404040" w:themeColor="text1" w:themeTint="BF"/>
    </w:rPr>
  </w:style>
  <w:style w:type="character" w:customStyle="1" w:styleId="QuoteChar">
    <w:name w:val="Quote Char"/>
    <w:basedOn w:val="DefaultParagraphFont"/>
    <w:link w:val="Quote"/>
    <w:uiPriority w:val="29"/>
    <w:rsid w:val="00DB2AF3"/>
    <w:rPr>
      <w:i/>
      <w:iCs/>
      <w:color w:val="404040" w:themeColor="text1" w:themeTint="BF"/>
    </w:rPr>
  </w:style>
  <w:style w:type="paragraph" w:styleId="ListParagraph">
    <w:name w:val="List Paragraph"/>
    <w:basedOn w:val="Normal"/>
    <w:uiPriority w:val="34"/>
    <w:qFormat/>
    <w:rsid w:val="00DB2AF3"/>
    <w:pPr>
      <w:ind w:left="720"/>
      <w:contextualSpacing/>
    </w:pPr>
  </w:style>
  <w:style w:type="character" w:styleId="IntenseEmphasis">
    <w:name w:val="Intense Emphasis"/>
    <w:basedOn w:val="DefaultParagraphFont"/>
    <w:uiPriority w:val="21"/>
    <w:qFormat/>
    <w:rsid w:val="00DB2AF3"/>
    <w:rPr>
      <w:i/>
      <w:iCs/>
      <w:color w:val="0F4761" w:themeColor="accent1" w:themeShade="BF"/>
    </w:rPr>
  </w:style>
  <w:style w:type="paragraph" w:styleId="IntenseQuote">
    <w:name w:val="Intense Quote"/>
    <w:basedOn w:val="Normal"/>
    <w:next w:val="Normal"/>
    <w:link w:val="IntenseQuoteChar"/>
    <w:uiPriority w:val="30"/>
    <w:qFormat/>
    <w:rsid w:val="00DB2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AF3"/>
    <w:rPr>
      <w:i/>
      <w:iCs/>
      <w:color w:val="0F4761" w:themeColor="accent1" w:themeShade="BF"/>
    </w:rPr>
  </w:style>
  <w:style w:type="character" w:styleId="IntenseReference">
    <w:name w:val="Intense Reference"/>
    <w:basedOn w:val="DefaultParagraphFont"/>
    <w:uiPriority w:val="32"/>
    <w:qFormat/>
    <w:rsid w:val="00DB2AF3"/>
    <w:rPr>
      <w:b/>
      <w:bCs/>
      <w:smallCaps/>
      <w:color w:val="0F4761" w:themeColor="accent1" w:themeShade="BF"/>
      <w:spacing w:val="5"/>
    </w:rPr>
  </w:style>
  <w:style w:type="character" w:styleId="CommentReference">
    <w:name w:val="annotation reference"/>
    <w:basedOn w:val="DefaultParagraphFont"/>
    <w:uiPriority w:val="99"/>
    <w:semiHidden/>
    <w:unhideWhenUsed/>
    <w:rsid w:val="00C3249F"/>
    <w:rPr>
      <w:sz w:val="16"/>
      <w:szCs w:val="16"/>
    </w:rPr>
  </w:style>
  <w:style w:type="paragraph" w:styleId="CommentText">
    <w:name w:val="annotation text"/>
    <w:basedOn w:val="Normal"/>
    <w:link w:val="CommentTextChar"/>
    <w:uiPriority w:val="99"/>
    <w:unhideWhenUsed/>
    <w:rsid w:val="00C3249F"/>
    <w:pPr>
      <w:spacing w:line="240" w:lineRule="auto"/>
    </w:pPr>
    <w:rPr>
      <w:sz w:val="20"/>
      <w:szCs w:val="20"/>
    </w:rPr>
  </w:style>
  <w:style w:type="character" w:customStyle="1" w:styleId="CommentTextChar">
    <w:name w:val="Comment Text Char"/>
    <w:basedOn w:val="DefaultParagraphFont"/>
    <w:link w:val="CommentText"/>
    <w:uiPriority w:val="99"/>
    <w:rsid w:val="00C3249F"/>
    <w:rPr>
      <w:sz w:val="20"/>
      <w:szCs w:val="20"/>
    </w:rPr>
  </w:style>
  <w:style w:type="paragraph" w:styleId="CommentSubject">
    <w:name w:val="annotation subject"/>
    <w:basedOn w:val="CommentText"/>
    <w:next w:val="CommentText"/>
    <w:link w:val="CommentSubjectChar"/>
    <w:uiPriority w:val="99"/>
    <w:semiHidden/>
    <w:unhideWhenUsed/>
    <w:rsid w:val="00C3249F"/>
    <w:rPr>
      <w:b/>
      <w:bCs/>
    </w:rPr>
  </w:style>
  <w:style w:type="character" w:customStyle="1" w:styleId="CommentSubjectChar">
    <w:name w:val="Comment Subject Char"/>
    <w:basedOn w:val="CommentTextChar"/>
    <w:link w:val="CommentSubject"/>
    <w:uiPriority w:val="99"/>
    <w:semiHidden/>
    <w:rsid w:val="00C324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BCAE-F857-4BB0-8EB9-8628417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John Bracke</cp:lastModifiedBy>
  <cp:revision>2</cp:revision>
  <dcterms:created xsi:type="dcterms:W3CDTF">2024-06-24T18:16:00Z</dcterms:created>
  <dcterms:modified xsi:type="dcterms:W3CDTF">2024-06-24T18:16:00Z</dcterms:modified>
</cp:coreProperties>
</file>