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CFC5F" w14:textId="2F7EDF14" w:rsidR="005B72A4" w:rsidRPr="005B72A4" w:rsidRDefault="005B72A4" w:rsidP="005B72A4">
      <w:pPr>
        <w:rPr>
          <w:rFonts w:ascii="Arial" w:hAnsi="Arial" w:cs="Arial"/>
          <w:b/>
          <w:bCs/>
        </w:rPr>
      </w:pPr>
      <w:r w:rsidRPr="005B72A4">
        <w:rPr>
          <w:rFonts w:ascii="Arial" w:hAnsi="Arial" w:cs="Arial"/>
          <w:b/>
          <w:bCs/>
        </w:rPr>
        <w:t>Solving Homelessness through Ecumenical Collaboration</w:t>
      </w:r>
      <w:r>
        <w:rPr>
          <w:rFonts w:ascii="Arial" w:hAnsi="Arial" w:cs="Arial"/>
          <w:b/>
          <w:bCs/>
        </w:rPr>
        <w:br/>
      </w:r>
      <w:r w:rsidRPr="005B72A4">
        <w:rPr>
          <w:rFonts w:ascii="Arial" w:hAnsi="Arial" w:cs="Arial"/>
        </w:rPr>
        <w:t>Chris Fluitt</w:t>
      </w:r>
    </w:p>
    <w:p w14:paraId="700A7E9B" w14:textId="7F3C087D" w:rsidR="005B72A4" w:rsidRPr="005B72A4" w:rsidRDefault="005B72A4" w:rsidP="00746D5E">
      <w:pPr>
        <w:spacing w:line="480" w:lineRule="auto"/>
        <w:rPr>
          <w:rFonts w:ascii="Arial" w:hAnsi="Arial" w:cs="Arial"/>
        </w:rPr>
      </w:pPr>
      <w:r w:rsidRPr="005B72A4">
        <w:rPr>
          <w:rFonts w:ascii="Arial" w:hAnsi="Arial" w:cs="Arial"/>
        </w:rPr>
        <w:t>Homelessness is a significant and growing problem worldwide</w:t>
      </w:r>
      <w:r w:rsidR="00203E73">
        <w:rPr>
          <w:rFonts w:ascii="Arial" w:hAnsi="Arial" w:cs="Arial"/>
        </w:rPr>
        <w:t xml:space="preserve"> that</w:t>
      </w:r>
      <w:r w:rsidRPr="005B72A4">
        <w:rPr>
          <w:rFonts w:ascii="Arial" w:hAnsi="Arial" w:cs="Arial"/>
        </w:rPr>
        <w:t xml:space="preserve"> impact</w:t>
      </w:r>
      <w:r w:rsidR="00203E73">
        <w:rPr>
          <w:rFonts w:ascii="Arial" w:hAnsi="Arial" w:cs="Arial"/>
        </w:rPr>
        <w:t>s</w:t>
      </w:r>
      <w:r w:rsidRPr="005B72A4">
        <w:rPr>
          <w:rFonts w:ascii="Arial" w:hAnsi="Arial" w:cs="Arial"/>
        </w:rPr>
        <w:t xml:space="preserve"> million</w:t>
      </w:r>
      <w:r>
        <w:rPr>
          <w:rFonts w:ascii="Arial" w:hAnsi="Arial" w:cs="Arial"/>
        </w:rPr>
        <w:t>s</w:t>
      </w:r>
      <w:r w:rsidRPr="005B72A4">
        <w:rPr>
          <w:rFonts w:ascii="Arial" w:hAnsi="Arial" w:cs="Arial"/>
        </w:rPr>
        <w:t xml:space="preserve">. In the United States alone, over 580,000 people experience homelessness on any given night, with the problem being particularly acute in urban centers like </w:t>
      </w:r>
      <w:r>
        <w:rPr>
          <w:rFonts w:ascii="Arial" w:hAnsi="Arial" w:cs="Arial"/>
        </w:rPr>
        <w:t xml:space="preserve">our very own </w:t>
      </w:r>
      <w:r w:rsidRPr="005B72A4">
        <w:rPr>
          <w:rFonts w:ascii="Arial" w:hAnsi="Arial" w:cs="Arial"/>
        </w:rPr>
        <w:t xml:space="preserve">Dallas, Texas. </w:t>
      </w:r>
      <w:r w:rsidRPr="005B72A4">
        <w:rPr>
          <w:rFonts w:ascii="Arial" w:hAnsi="Arial" w:cs="Arial"/>
          <w:b/>
          <w:bCs/>
        </w:rPr>
        <w:t>(HUD p4)</w:t>
      </w:r>
      <w:r w:rsidRPr="005B72A4">
        <w:rPr>
          <w:rFonts w:ascii="Arial" w:hAnsi="Arial" w:cs="Arial"/>
        </w:rPr>
        <w:t xml:space="preserve"> </w:t>
      </w:r>
    </w:p>
    <w:p w14:paraId="5DA8060E" w14:textId="77777777" w:rsidR="005B72A4" w:rsidRPr="005B72A4" w:rsidRDefault="005B72A4" w:rsidP="00746D5E">
      <w:pPr>
        <w:spacing w:line="480" w:lineRule="auto"/>
        <w:rPr>
          <w:rFonts w:ascii="Arial" w:hAnsi="Arial" w:cs="Arial"/>
        </w:rPr>
      </w:pPr>
      <w:r w:rsidRPr="005B72A4">
        <w:rPr>
          <w:rFonts w:ascii="Arial" w:hAnsi="Arial" w:cs="Arial"/>
        </w:rPr>
        <w:t xml:space="preserve">Homelessness is a lack of a stable, safe, and adequate residence. The U.S. Department of Housing and Urban Development's 2022 report highlighted that on any single night, over half a million people were homeless. </w:t>
      </w:r>
      <w:r w:rsidRPr="005B72A4">
        <w:rPr>
          <w:rFonts w:ascii="Arial" w:hAnsi="Arial" w:cs="Arial"/>
          <w:b/>
          <w:bCs/>
        </w:rPr>
        <w:t>(HUD p4)</w:t>
      </w:r>
      <w:r w:rsidRPr="005B72A4">
        <w:rPr>
          <w:rFonts w:ascii="Arial" w:hAnsi="Arial" w:cs="Arial"/>
        </w:rPr>
        <w:t xml:space="preserve"> The acute need for shelter is seen in urban areas like Dallas, Texas, where approximately 4,244 homeless individuals struggle to find shelter any given night. </w:t>
      </w:r>
      <w:r w:rsidRPr="005B72A4">
        <w:rPr>
          <w:rFonts w:ascii="Arial" w:hAnsi="Arial" w:cs="Arial"/>
          <w:b/>
          <w:bCs/>
        </w:rPr>
        <w:t>(Point-in-time p5)</w:t>
      </w:r>
    </w:p>
    <w:p w14:paraId="11FD29C5" w14:textId="77777777" w:rsidR="005B72A4" w:rsidRDefault="005B72A4" w:rsidP="00746D5E">
      <w:pPr>
        <w:spacing w:line="480" w:lineRule="auto"/>
        <w:rPr>
          <w:rFonts w:ascii="Arial" w:hAnsi="Arial" w:cs="Arial"/>
        </w:rPr>
      </w:pPr>
      <w:r w:rsidRPr="005B72A4">
        <w:rPr>
          <w:rFonts w:ascii="Arial" w:hAnsi="Arial" w:cs="Arial"/>
        </w:rPr>
        <w:t xml:space="preserve">Homelessness disproportionately affects specific demographics. For example, LGBTQ+ youth are at high risk, with studies showing they are 120% more likely to experience homelessness than their heterosexual peers. </w:t>
      </w:r>
      <w:r w:rsidRPr="005B72A4">
        <w:rPr>
          <w:rFonts w:ascii="Arial" w:hAnsi="Arial" w:cs="Arial"/>
          <w:b/>
          <w:bCs/>
        </w:rPr>
        <w:t>(LGBTQ)</w:t>
      </w:r>
      <w:r w:rsidRPr="005B72A4">
        <w:rPr>
          <w:rFonts w:ascii="Arial" w:hAnsi="Arial" w:cs="Arial"/>
        </w:rPr>
        <w:t xml:space="preserve"> This disparity is often due to family rejection, discrimination, and a lack of supportive services. This highlights the need for inclusive solutions.</w:t>
      </w:r>
    </w:p>
    <w:p w14:paraId="42275B35" w14:textId="77777777" w:rsidR="005B72A4" w:rsidRPr="005B72A4" w:rsidRDefault="005B72A4" w:rsidP="00746D5E">
      <w:pPr>
        <w:spacing w:line="480" w:lineRule="auto"/>
        <w:rPr>
          <w:rFonts w:ascii="Arial" w:hAnsi="Arial" w:cs="Arial"/>
        </w:rPr>
      </w:pPr>
      <w:r w:rsidRPr="005B72A4">
        <w:rPr>
          <w:rFonts w:ascii="Arial" w:hAnsi="Arial" w:cs="Arial"/>
        </w:rPr>
        <w:t xml:space="preserve">Addressing </w:t>
      </w:r>
      <w:r>
        <w:rPr>
          <w:rFonts w:ascii="Arial" w:hAnsi="Arial" w:cs="Arial"/>
        </w:rPr>
        <w:t xml:space="preserve">the problem of </w:t>
      </w:r>
      <w:r w:rsidRPr="005B72A4">
        <w:rPr>
          <w:rFonts w:ascii="Arial" w:hAnsi="Arial" w:cs="Arial"/>
        </w:rPr>
        <w:t>homelessness requires a comprehensive approach that must include ecumenical collaboration. Ecumenical religious efforts can effectively address homelessness, leveraging the strengths of diverse spiritual traditions and community resources.</w:t>
      </w:r>
    </w:p>
    <w:p w14:paraId="38382683" w14:textId="77777777" w:rsidR="005B72A4" w:rsidRPr="005B72A4" w:rsidRDefault="005B72A4" w:rsidP="00746D5E">
      <w:pPr>
        <w:spacing w:line="480" w:lineRule="auto"/>
        <w:rPr>
          <w:rFonts w:ascii="Arial" w:hAnsi="Arial" w:cs="Arial"/>
        </w:rPr>
      </w:pPr>
      <w:r w:rsidRPr="005B72A4">
        <w:rPr>
          <w:rFonts w:ascii="Arial" w:hAnsi="Arial" w:cs="Arial"/>
        </w:rPr>
        <w:t>To solve the problem, we must understand the factors contributing to homelessness.</w:t>
      </w:r>
    </w:p>
    <w:p w14:paraId="5D2A2F0D" w14:textId="6DB5A6CA" w:rsidR="005B72A4" w:rsidRPr="005B72A4" w:rsidRDefault="005B72A4" w:rsidP="00746D5E">
      <w:pPr>
        <w:spacing w:line="480" w:lineRule="auto"/>
        <w:rPr>
          <w:rFonts w:ascii="Arial" w:hAnsi="Arial" w:cs="Arial"/>
        </w:rPr>
      </w:pPr>
      <w:r w:rsidRPr="005B72A4">
        <w:rPr>
          <w:rFonts w:ascii="Arial" w:hAnsi="Arial" w:cs="Arial"/>
          <w:b/>
          <w:bCs/>
        </w:rPr>
        <w:t>Governmental Policies-</w:t>
      </w:r>
      <w:r w:rsidRPr="005B72A4">
        <w:rPr>
          <w:rFonts w:ascii="Arial" w:hAnsi="Arial" w:cs="Arial"/>
        </w:rPr>
        <w:t xml:space="preserve"> The lack of affordable housing, insufficient mental health services, and underfunded social welfare programs are significant contributors to </w:t>
      </w:r>
      <w:r w:rsidRPr="005B72A4">
        <w:rPr>
          <w:rFonts w:ascii="Arial" w:hAnsi="Arial" w:cs="Arial"/>
        </w:rPr>
        <w:lastRenderedPageBreak/>
        <w:t>homelessness. Government policies often fail to support low-income individuals, leading to housing instability adequately.</w:t>
      </w:r>
    </w:p>
    <w:p w14:paraId="365C0028" w14:textId="7F916FDF" w:rsidR="005B72A4" w:rsidRPr="005B72A4" w:rsidRDefault="005B72A4" w:rsidP="00746D5E">
      <w:pPr>
        <w:spacing w:line="480" w:lineRule="auto"/>
        <w:rPr>
          <w:rFonts w:ascii="Arial" w:hAnsi="Arial" w:cs="Arial"/>
        </w:rPr>
      </w:pPr>
      <w:r w:rsidRPr="005B72A4">
        <w:rPr>
          <w:rFonts w:ascii="Arial" w:hAnsi="Arial" w:cs="Arial"/>
          <w:b/>
          <w:bCs/>
        </w:rPr>
        <w:t>Economic Inequality-</w:t>
      </w:r>
      <w:r w:rsidRPr="005B72A4">
        <w:rPr>
          <w:rFonts w:ascii="Arial" w:hAnsi="Arial" w:cs="Arial"/>
        </w:rPr>
        <w:t xml:space="preserve"> Rising housing costs, wage stagnation, and unemployment are critical factors that push individuals and families into homelessness. The financial pressures on low-income households are often compounded by unexpected expenses or health crises.</w:t>
      </w:r>
    </w:p>
    <w:p w14:paraId="027ED0BB" w14:textId="3A24BCA4" w:rsidR="005B72A4" w:rsidRPr="005B72A4" w:rsidRDefault="005B72A4" w:rsidP="00746D5E">
      <w:pPr>
        <w:spacing w:line="480" w:lineRule="auto"/>
        <w:rPr>
          <w:rFonts w:ascii="Arial" w:hAnsi="Arial" w:cs="Arial"/>
        </w:rPr>
      </w:pPr>
      <w:r w:rsidRPr="005B72A4">
        <w:rPr>
          <w:rFonts w:ascii="Arial" w:hAnsi="Arial" w:cs="Arial"/>
          <w:b/>
          <w:bCs/>
        </w:rPr>
        <w:t>Social Issues</w:t>
      </w:r>
      <w:r>
        <w:rPr>
          <w:rFonts w:ascii="Arial" w:hAnsi="Arial" w:cs="Arial"/>
          <w:b/>
          <w:bCs/>
        </w:rPr>
        <w:t>-</w:t>
      </w:r>
      <w:r w:rsidRPr="005B72A4">
        <w:rPr>
          <w:rFonts w:ascii="Arial" w:hAnsi="Arial" w:cs="Arial"/>
        </w:rPr>
        <w:t xml:space="preserve"> Social factors, such as domestic violence, family breakdowns, and discrimination, particularly against marginalized groups like LGBTQ+ individuals, contribute significantly to homelessness. These social issues are often exacerbated by inadequate community support systems.</w:t>
      </w:r>
    </w:p>
    <w:p w14:paraId="561A5360" w14:textId="0BAD1BE8" w:rsidR="005B72A4" w:rsidRPr="005B72A4" w:rsidRDefault="005B72A4" w:rsidP="00746D5E">
      <w:pPr>
        <w:spacing w:line="480" w:lineRule="auto"/>
        <w:rPr>
          <w:rFonts w:ascii="Arial" w:hAnsi="Arial" w:cs="Arial"/>
        </w:rPr>
      </w:pPr>
      <w:r w:rsidRPr="005B72A4">
        <w:rPr>
          <w:rFonts w:ascii="Arial" w:hAnsi="Arial" w:cs="Arial"/>
          <w:b/>
          <w:bCs/>
        </w:rPr>
        <w:t>Political Challenges-</w:t>
      </w:r>
      <w:r w:rsidRPr="005B72A4">
        <w:rPr>
          <w:rFonts w:ascii="Arial" w:hAnsi="Arial" w:cs="Arial"/>
        </w:rPr>
        <w:t xml:space="preserve"> Resistance to expanding welfare programs and affordable housing initiatives often hinders efforts to address homelessness. </w:t>
      </w:r>
    </w:p>
    <w:p w14:paraId="4AFD619E" w14:textId="77777777" w:rsidR="005B72A4" w:rsidRPr="005B72A4" w:rsidRDefault="005B72A4" w:rsidP="00746D5E">
      <w:pPr>
        <w:spacing w:line="480" w:lineRule="auto"/>
        <w:rPr>
          <w:rFonts w:ascii="Arial" w:hAnsi="Arial" w:cs="Arial"/>
        </w:rPr>
      </w:pPr>
      <w:r w:rsidRPr="005B72A4">
        <w:rPr>
          <w:rFonts w:ascii="Arial" w:hAnsi="Arial" w:cs="Arial"/>
        </w:rPr>
        <w:t>These contributing factors should be our targets as we seek to solve the problem of homelessness. To solve this problem will require action.</w:t>
      </w:r>
    </w:p>
    <w:p w14:paraId="7596CFC6" w14:textId="1E062A54" w:rsidR="005B72A4" w:rsidRPr="005B72A4" w:rsidRDefault="005B72A4" w:rsidP="00746D5E">
      <w:pPr>
        <w:spacing w:line="480" w:lineRule="auto"/>
        <w:rPr>
          <w:rFonts w:ascii="Arial" w:hAnsi="Arial" w:cs="Arial"/>
          <w:b/>
          <w:bCs/>
        </w:rPr>
      </w:pPr>
      <w:r>
        <w:rPr>
          <w:rFonts w:ascii="Arial" w:hAnsi="Arial" w:cs="Arial"/>
          <w:b/>
          <w:bCs/>
        </w:rPr>
        <w:t xml:space="preserve">A </w:t>
      </w:r>
      <w:r w:rsidRPr="005B72A4">
        <w:rPr>
          <w:rFonts w:ascii="Arial" w:hAnsi="Arial" w:cs="Arial"/>
          <w:b/>
          <w:bCs/>
        </w:rPr>
        <w:t>Biblical Call to Action</w:t>
      </w:r>
    </w:p>
    <w:p w14:paraId="35ADD5EB" w14:textId="77777777" w:rsidR="005B72A4" w:rsidRPr="005B72A4" w:rsidRDefault="005B72A4" w:rsidP="00746D5E">
      <w:pPr>
        <w:spacing w:line="480" w:lineRule="auto"/>
        <w:rPr>
          <w:rFonts w:ascii="Arial" w:hAnsi="Arial" w:cs="Arial"/>
        </w:rPr>
      </w:pPr>
      <w:r w:rsidRPr="005B72A4">
        <w:rPr>
          <w:rFonts w:ascii="Arial" w:hAnsi="Arial" w:cs="Arial"/>
        </w:rPr>
        <w:t xml:space="preserve">The Christian faith calls for active compassion and care for those in need, including the homeless. The Bible emphasizes the responsibility of believers to care for the vulnerable. For instance, Isaiah 58:7 calls believers to "share food with the hungry and to provide the poor wanderer with shelter." In Matthew 25:35-40, Jesus teaches that caring for those in need is a direct expression of faith, saying, "I was hungry, and you gave me something to eat, I was thirsty, and you gave me something to drink, I was a stranger, and you invited me in… whatever you did for one of the least of these brothers and sisters of mine, you did for me." </w:t>
      </w:r>
    </w:p>
    <w:p w14:paraId="68F45CEE" w14:textId="77777777" w:rsidR="005B72A4" w:rsidRPr="005B72A4" w:rsidRDefault="005B72A4" w:rsidP="00746D5E">
      <w:pPr>
        <w:spacing w:line="480" w:lineRule="auto"/>
        <w:rPr>
          <w:rFonts w:ascii="Arial" w:hAnsi="Arial" w:cs="Arial"/>
        </w:rPr>
      </w:pPr>
      <w:r w:rsidRPr="005B72A4">
        <w:rPr>
          <w:rFonts w:ascii="Arial" w:hAnsi="Arial" w:cs="Arial"/>
        </w:rPr>
        <w:lastRenderedPageBreak/>
        <w:t xml:space="preserve">Scripture underscores the moral imperative for Christians to address homelessness through action. This action can be made as individuals seeking to do the common good, but even more productive is the collaborative action of faithful people working together as one body. </w:t>
      </w:r>
    </w:p>
    <w:p w14:paraId="019DF806" w14:textId="77777777" w:rsidR="005B72A4" w:rsidRPr="005B72A4" w:rsidRDefault="005B72A4" w:rsidP="00746D5E">
      <w:pPr>
        <w:spacing w:line="480" w:lineRule="auto"/>
        <w:rPr>
          <w:rFonts w:ascii="Arial" w:hAnsi="Arial" w:cs="Arial"/>
          <w:b/>
          <w:bCs/>
        </w:rPr>
      </w:pPr>
      <w:r w:rsidRPr="005B72A4">
        <w:rPr>
          <w:rFonts w:ascii="Arial" w:hAnsi="Arial" w:cs="Arial"/>
          <w:b/>
          <w:bCs/>
        </w:rPr>
        <w:t>Ecumenical Collaboration</w:t>
      </w:r>
    </w:p>
    <w:p w14:paraId="24409E53" w14:textId="77777777" w:rsidR="005B72A4" w:rsidRPr="005B72A4" w:rsidRDefault="005B72A4" w:rsidP="00746D5E">
      <w:pPr>
        <w:spacing w:line="480" w:lineRule="auto"/>
        <w:rPr>
          <w:rFonts w:ascii="Arial" w:hAnsi="Arial" w:cs="Arial"/>
        </w:rPr>
      </w:pPr>
      <w:r w:rsidRPr="005B72A4">
        <w:rPr>
          <w:rFonts w:ascii="Arial" w:hAnsi="Arial" w:cs="Arial"/>
        </w:rPr>
        <w:t xml:space="preserve">Addressing homelessness beyond an individual effort requires a united effort across different Christian denominations and with partners from other faith traditions. Such collaboration is possible to achieve more than the work of an individual religious congregation. </w:t>
      </w:r>
    </w:p>
    <w:p w14:paraId="5E06AD12" w14:textId="77777777" w:rsidR="005B72A4" w:rsidRPr="005B72A4" w:rsidRDefault="005B72A4" w:rsidP="00746D5E">
      <w:pPr>
        <w:spacing w:line="480" w:lineRule="auto"/>
        <w:rPr>
          <w:rFonts w:ascii="Arial" w:hAnsi="Arial" w:cs="Arial"/>
        </w:rPr>
      </w:pPr>
      <w:r w:rsidRPr="005B72A4">
        <w:rPr>
          <w:rFonts w:ascii="Arial" w:hAnsi="Arial" w:cs="Arial"/>
          <w:b/>
          <w:bCs/>
        </w:rPr>
        <w:t>Imagine the possibilities of collaboration</w:t>
      </w:r>
      <w:r w:rsidRPr="005B72A4">
        <w:rPr>
          <w:rFonts w:ascii="Arial" w:hAnsi="Arial" w:cs="Arial"/>
        </w:rPr>
        <w:t>.</w:t>
      </w:r>
    </w:p>
    <w:p w14:paraId="412A657E" w14:textId="2981A76A" w:rsidR="005B72A4" w:rsidRPr="005B72A4" w:rsidRDefault="005B72A4" w:rsidP="00746D5E">
      <w:pPr>
        <w:spacing w:line="480" w:lineRule="auto"/>
        <w:rPr>
          <w:rFonts w:ascii="Arial" w:hAnsi="Arial" w:cs="Arial"/>
        </w:rPr>
      </w:pPr>
      <w:r w:rsidRPr="005B72A4">
        <w:rPr>
          <w:rFonts w:ascii="Arial" w:hAnsi="Arial" w:cs="Arial"/>
          <w:b/>
          <w:bCs/>
        </w:rPr>
        <w:t>Pooling Resources-</w:t>
      </w:r>
      <w:r w:rsidRPr="005B72A4">
        <w:rPr>
          <w:rFonts w:ascii="Arial" w:hAnsi="Arial" w:cs="Arial"/>
        </w:rPr>
        <w:t xml:space="preserve"> Religious organizations can combine their financial resources, volunteers, and physical spaces to provide comprehensive support, including shelter, food, healthcare, and job training that is further reaching than individual effort. This collaboration enables a more substantial and sustainable response to homelessness. This is a way to overcome the contributing factors of funding lack and economic inequality.</w:t>
      </w:r>
    </w:p>
    <w:p w14:paraId="12845BC2" w14:textId="1CDABD6D" w:rsidR="005B72A4" w:rsidRPr="005B72A4" w:rsidRDefault="005B72A4" w:rsidP="00746D5E">
      <w:pPr>
        <w:spacing w:line="480" w:lineRule="auto"/>
        <w:rPr>
          <w:rFonts w:ascii="Arial" w:hAnsi="Arial" w:cs="Arial"/>
        </w:rPr>
      </w:pPr>
      <w:r w:rsidRPr="005B72A4">
        <w:rPr>
          <w:rFonts w:ascii="Arial" w:hAnsi="Arial" w:cs="Arial"/>
          <w:b/>
          <w:bCs/>
        </w:rPr>
        <w:t>Advocacy-</w:t>
      </w:r>
      <w:r w:rsidRPr="005B72A4">
        <w:rPr>
          <w:rFonts w:ascii="Arial" w:hAnsi="Arial" w:cs="Arial"/>
        </w:rPr>
        <w:t xml:space="preserve"> A unified voice can significantly influence </w:t>
      </w:r>
      <w:proofErr w:type="gramStart"/>
      <w:r w:rsidRPr="005B72A4">
        <w:rPr>
          <w:rFonts w:ascii="Arial" w:hAnsi="Arial" w:cs="Arial"/>
        </w:rPr>
        <w:t>policy-making</w:t>
      </w:r>
      <w:proofErr w:type="gramEnd"/>
      <w:r w:rsidRPr="005B72A4">
        <w:rPr>
          <w:rFonts w:ascii="Arial" w:hAnsi="Arial" w:cs="Arial"/>
        </w:rPr>
        <w:t>, pushing for better governmental policies, increased funding for affordable housing, and enhanced mental health services. Collective advocacy efforts can lead to answers to political challenges and bring changes in governmental policy.</w:t>
      </w:r>
    </w:p>
    <w:p w14:paraId="7AC0D1CD" w14:textId="6D86C592" w:rsidR="005B72A4" w:rsidRPr="005B72A4" w:rsidRDefault="005B72A4" w:rsidP="00746D5E">
      <w:pPr>
        <w:spacing w:line="480" w:lineRule="auto"/>
        <w:rPr>
          <w:rFonts w:ascii="Arial" w:hAnsi="Arial" w:cs="Arial"/>
        </w:rPr>
      </w:pPr>
      <w:r w:rsidRPr="005B72A4">
        <w:rPr>
          <w:rFonts w:ascii="Arial" w:hAnsi="Arial" w:cs="Arial"/>
          <w:b/>
          <w:bCs/>
        </w:rPr>
        <w:t>Education and Awareness-</w:t>
      </w:r>
      <w:r w:rsidRPr="005B72A4">
        <w:rPr>
          <w:rFonts w:ascii="Arial" w:hAnsi="Arial" w:cs="Arial"/>
        </w:rPr>
        <w:t xml:space="preserve"> Joint educational campaigns can raise public awareness about the causes and consequences of homelessness, fostering a more compassionate and informed community response. These campaigns can solve the contributing factor </w:t>
      </w:r>
      <w:r w:rsidRPr="005B72A4">
        <w:rPr>
          <w:rFonts w:ascii="Arial" w:hAnsi="Arial" w:cs="Arial"/>
        </w:rPr>
        <w:lastRenderedPageBreak/>
        <w:t>of social issues by challenging stigmas associated with homelessness and encouraging broader community involvement.</w:t>
      </w:r>
    </w:p>
    <w:p w14:paraId="523DABBE" w14:textId="77777777" w:rsidR="005B72A4" w:rsidRPr="005B72A4" w:rsidRDefault="005B72A4" w:rsidP="00746D5E">
      <w:pPr>
        <w:spacing w:line="480" w:lineRule="auto"/>
        <w:rPr>
          <w:rFonts w:ascii="Arial" w:hAnsi="Arial" w:cs="Arial"/>
        </w:rPr>
      </w:pPr>
      <w:r w:rsidRPr="005B72A4">
        <w:rPr>
          <w:rFonts w:ascii="Arial" w:hAnsi="Arial" w:cs="Arial"/>
        </w:rPr>
        <w:t>We can see meaningful change if we work together and aim to address the contributing factors. Working together may allow us to know that we have more resources at our disposal.</w:t>
      </w:r>
    </w:p>
    <w:p w14:paraId="22F2850C" w14:textId="77777777" w:rsidR="005B72A4" w:rsidRPr="005B72A4" w:rsidRDefault="005B72A4" w:rsidP="00746D5E">
      <w:pPr>
        <w:spacing w:line="480" w:lineRule="auto"/>
        <w:rPr>
          <w:rFonts w:ascii="Arial" w:hAnsi="Arial" w:cs="Arial"/>
          <w:b/>
          <w:bCs/>
        </w:rPr>
      </w:pPr>
      <w:r w:rsidRPr="005B72A4">
        <w:rPr>
          <w:rFonts w:ascii="Arial" w:hAnsi="Arial" w:cs="Arial"/>
          <w:b/>
          <w:bCs/>
        </w:rPr>
        <w:t>Leveraging Government Funding and Church Property</w:t>
      </w:r>
    </w:p>
    <w:p w14:paraId="4CE6DBD9" w14:textId="77777777" w:rsidR="005B72A4" w:rsidRPr="005B72A4" w:rsidRDefault="005B72A4" w:rsidP="00746D5E">
      <w:pPr>
        <w:spacing w:line="480" w:lineRule="auto"/>
        <w:rPr>
          <w:rFonts w:ascii="Arial" w:hAnsi="Arial" w:cs="Arial"/>
        </w:rPr>
      </w:pPr>
      <w:r w:rsidRPr="005B72A4">
        <w:rPr>
          <w:rFonts w:ascii="Arial" w:hAnsi="Arial" w:cs="Arial"/>
        </w:rPr>
        <w:t>The government provides grants to provide crucial funding for homelessness initiatives. Religious organizations can apply for federal, state, and local grants to support their programs. These funds can be used for the following examples.</w:t>
      </w:r>
    </w:p>
    <w:p w14:paraId="4F8D0067" w14:textId="1A6125BC" w:rsidR="005B72A4" w:rsidRPr="005B72A4" w:rsidRDefault="005B72A4" w:rsidP="00746D5E">
      <w:pPr>
        <w:spacing w:line="480" w:lineRule="auto"/>
        <w:rPr>
          <w:rFonts w:ascii="Arial" w:hAnsi="Arial" w:cs="Arial"/>
        </w:rPr>
      </w:pPr>
      <w:r w:rsidRPr="005B72A4">
        <w:rPr>
          <w:rFonts w:ascii="Arial" w:hAnsi="Arial" w:cs="Arial"/>
          <w:b/>
          <w:bCs/>
        </w:rPr>
        <w:t>Building Housing on Church Property</w:t>
      </w:r>
      <w:r w:rsidR="00280DB6" w:rsidRPr="00280DB6">
        <w:rPr>
          <w:rFonts w:ascii="Arial" w:hAnsi="Arial" w:cs="Arial"/>
          <w:b/>
          <w:bCs/>
        </w:rPr>
        <w:t>-</w:t>
      </w:r>
      <w:r w:rsidRPr="005B72A4">
        <w:rPr>
          <w:rFonts w:ascii="Arial" w:hAnsi="Arial" w:cs="Arial"/>
        </w:rPr>
        <w:t xml:space="preserve"> Local Churches can develop affordable housing on unused or underutilized property. This initiative can provide long-term solutions for homeless individuals and families, offering them stability and a pathway to self-sufficiency while allowing the congregation to be good stewards.</w:t>
      </w:r>
    </w:p>
    <w:p w14:paraId="6F5550D2" w14:textId="17B6BF6F" w:rsidR="005B72A4" w:rsidRPr="005B72A4" w:rsidRDefault="005B72A4" w:rsidP="00746D5E">
      <w:pPr>
        <w:spacing w:line="480" w:lineRule="auto"/>
        <w:rPr>
          <w:rFonts w:ascii="Arial" w:hAnsi="Arial" w:cs="Arial"/>
        </w:rPr>
      </w:pPr>
      <w:r w:rsidRPr="005B72A4">
        <w:rPr>
          <w:rFonts w:ascii="Arial" w:hAnsi="Arial" w:cs="Arial"/>
          <w:b/>
          <w:bCs/>
        </w:rPr>
        <w:t>Constructing Tiny Homes or Modular Units</w:t>
      </w:r>
      <w:r w:rsidR="00280DB6" w:rsidRPr="00280DB6">
        <w:rPr>
          <w:rFonts w:ascii="Arial" w:hAnsi="Arial" w:cs="Arial"/>
          <w:b/>
          <w:bCs/>
        </w:rPr>
        <w:t>-</w:t>
      </w:r>
      <w:r w:rsidRPr="005B72A4">
        <w:rPr>
          <w:rFonts w:ascii="Arial" w:hAnsi="Arial" w:cs="Arial"/>
        </w:rPr>
        <w:t xml:space="preserve"> These cost-effective solutions can quickly provide shelter for those in need. Depending on city government regulations and zoning, tiny homes or modular units may be placed on church grounds, offering a safe and dignified living space for homeless individuals.</w:t>
      </w:r>
    </w:p>
    <w:p w14:paraId="370A8D96" w14:textId="5D9C57DA" w:rsidR="005B72A4" w:rsidRPr="005B72A4" w:rsidRDefault="005B72A4" w:rsidP="00746D5E">
      <w:pPr>
        <w:spacing w:line="480" w:lineRule="auto"/>
        <w:rPr>
          <w:rFonts w:ascii="Arial" w:hAnsi="Arial" w:cs="Arial"/>
        </w:rPr>
      </w:pPr>
      <w:r w:rsidRPr="005B72A4">
        <w:rPr>
          <w:rFonts w:ascii="Arial" w:hAnsi="Arial" w:cs="Arial"/>
          <w:b/>
          <w:bCs/>
        </w:rPr>
        <w:t>Partnerships with Developers</w:t>
      </w:r>
      <w:r w:rsidR="00280DB6" w:rsidRPr="00280DB6">
        <w:rPr>
          <w:rFonts w:ascii="Arial" w:hAnsi="Arial" w:cs="Arial"/>
          <w:b/>
          <w:bCs/>
        </w:rPr>
        <w:t>-</w:t>
      </w:r>
      <w:r w:rsidRPr="005B72A4">
        <w:rPr>
          <w:rFonts w:ascii="Arial" w:hAnsi="Arial" w:cs="Arial"/>
        </w:rPr>
        <w:t xml:space="preserve"> Churches can collaborate with affordable housing developers to create financially viable projects that meet the homeless population's needs. </w:t>
      </w:r>
    </w:p>
    <w:p w14:paraId="2AE692BA" w14:textId="77777777" w:rsidR="005B72A4" w:rsidRPr="005B72A4" w:rsidRDefault="005B72A4" w:rsidP="00746D5E">
      <w:pPr>
        <w:spacing w:line="480" w:lineRule="auto"/>
        <w:rPr>
          <w:rFonts w:ascii="Arial" w:hAnsi="Arial" w:cs="Arial"/>
        </w:rPr>
      </w:pPr>
      <w:r w:rsidRPr="005B72A4">
        <w:rPr>
          <w:rFonts w:ascii="Arial" w:hAnsi="Arial" w:cs="Arial"/>
        </w:rPr>
        <w:t>Homelessness can be solved through ecumenical collaboration, but we must address some barriers.</w:t>
      </w:r>
    </w:p>
    <w:p w14:paraId="6A97BE3D" w14:textId="77777777" w:rsidR="005B72A4" w:rsidRPr="005B72A4" w:rsidRDefault="005B72A4" w:rsidP="00746D5E">
      <w:pPr>
        <w:spacing w:line="480" w:lineRule="auto"/>
        <w:rPr>
          <w:rFonts w:ascii="Arial" w:hAnsi="Arial" w:cs="Arial"/>
          <w:b/>
          <w:bCs/>
        </w:rPr>
      </w:pPr>
      <w:r w:rsidRPr="005B72A4">
        <w:rPr>
          <w:rFonts w:ascii="Arial" w:hAnsi="Arial" w:cs="Arial"/>
          <w:b/>
          <w:bCs/>
        </w:rPr>
        <w:t>Overcoming the Barriers to Collaboration</w:t>
      </w:r>
    </w:p>
    <w:p w14:paraId="5A6A0DBD" w14:textId="77777777" w:rsidR="005B72A4" w:rsidRPr="005B72A4" w:rsidRDefault="005B72A4" w:rsidP="00746D5E">
      <w:pPr>
        <w:spacing w:line="480" w:lineRule="auto"/>
        <w:rPr>
          <w:rFonts w:ascii="Arial" w:hAnsi="Arial" w:cs="Arial"/>
        </w:rPr>
      </w:pPr>
      <w:r w:rsidRPr="005B72A4">
        <w:rPr>
          <w:rFonts w:ascii="Arial" w:hAnsi="Arial" w:cs="Arial"/>
        </w:rPr>
        <w:lastRenderedPageBreak/>
        <w:t>Despite the potential benefits, several barriers can impede ecumenical and interfaith efforts:</w:t>
      </w:r>
    </w:p>
    <w:p w14:paraId="319DF4DC" w14:textId="164471E9" w:rsidR="005B72A4" w:rsidRPr="005B72A4" w:rsidRDefault="005B72A4" w:rsidP="00746D5E">
      <w:pPr>
        <w:spacing w:line="480" w:lineRule="auto"/>
        <w:rPr>
          <w:rFonts w:ascii="Arial" w:hAnsi="Arial" w:cs="Arial"/>
        </w:rPr>
      </w:pPr>
      <w:r w:rsidRPr="005B72A4">
        <w:rPr>
          <w:rFonts w:ascii="Arial" w:hAnsi="Arial" w:cs="Arial"/>
          <w:b/>
          <w:bCs/>
        </w:rPr>
        <w:t>Doctrinal Differences</w:t>
      </w:r>
      <w:r w:rsidR="00280DB6" w:rsidRPr="00280DB6">
        <w:rPr>
          <w:rFonts w:ascii="Arial" w:hAnsi="Arial" w:cs="Arial"/>
          <w:b/>
          <w:bCs/>
        </w:rPr>
        <w:t>-</w:t>
      </w:r>
      <w:r w:rsidRPr="005B72A4">
        <w:rPr>
          <w:rFonts w:ascii="Arial" w:hAnsi="Arial" w:cs="Arial"/>
        </w:rPr>
        <w:t xml:space="preserve"> Different religious beliefs and practices can lead to conflicts or misunderstandings. However, focusing on shared values, such as compassion and service, can help overcome these barriers.</w:t>
      </w:r>
    </w:p>
    <w:p w14:paraId="13C776AA" w14:textId="62850D32" w:rsidR="005B72A4" w:rsidRPr="005B72A4" w:rsidRDefault="005B72A4" w:rsidP="00746D5E">
      <w:pPr>
        <w:spacing w:line="480" w:lineRule="auto"/>
        <w:rPr>
          <w:rFonts w:ascii="Arial" w:hAnsi="Arial" w:cs="Arial"/>
        </w:rPr>
      </w:pPr>
      <w:r w:rsidRPr="005B72A4">
        <w:rPr>
          <w:rFonts w:ascii="Arial" w:hAnsi="Arial" w:cs="Arial"/>
          <w:b/>
          <w:bCs/>
        </w:rPr>
        <w:t>Resource Competition</w:t>
      </w:r>
      <w:r w:rsidR="00280DB6" w:rsidRPr="00280DB6">
        <w:rPr>
          <w:rFonts w:ascii="Arial" w:hAnsi="Arial" w:cs="Arial"/>
          <w:b/>
          <w:bCs/>
        </w:rPr>
        <w:t>-</w:t>
      </w:r>
      <w:r w:rsidRPr="005B72A4">
        <w:rPr>
          <w:rFonts w:ascii="Arial" w:hAnsi="Arial" w:cs="Arial"/>
        </w:rPr>
        <w:t xml:space="preserve"> A scarcity mindset can lead to competition for limited resources, which can hinder collaboration. Establishing clear resource-sharing agreements and emphasizing the collective impact can mitigate this issue.</w:t>
      </w:r>
    </w:p>
    <w:p w14:paraId="662009F5" w14:textId="3F6E7B14" w:rsidR="005B72A4" w:rsidRPr="005B72A4" w:rsidRDefault="005B72A4" w:rsidP="00746D5E">
      <w:pPr>
        <w:spacing w:line="480" w:lineRule="auto"/>
        <w:rPr>
          <w:rFonts w:ascii="Arial" w:hAnsi="Arial" w:cs="Arial"/>
        </w:rPr>
      </w:pPr>
      <w:r w:rsidRPr="005B72A4">
        <w:rPr>
          <w:rFonts w:ascii="Arial" w:hAnsi="Arial" w:cs="Arial"/>
          <w:b/>
          <w:bCs/>
        </w:rPr>
        <w:t>Trust issues</w:t>
      </w:r>
      <w:r w:rsidR="00280DB6" w:rsidRPr="00280DB6">
        <w:rPr>
          <w:rFonts w:ascii="Arial" w:hAnsi="Arial" w:cs="Arial"/>
          <w:b/>
          <w:bCs/>
        </w:rPr>
        <w:t>-</w:t>
      </w:r>
      <w:r w:rsidRPr="005B72A4">
        <w:rPr>
          <w:rFonts w:ascii="Arial" w:hAnsi="Arial" w:cs="Arial"/>
        </w:rPr>
        <w:t xml:space="preserve"> Building trust requires time and effort. Regular interfaith communication and shared community events foster trust and cooperation.</w:t>
      </w:r>
    </w:p>
    <w:p w14:paraId="762AF0AA" w14:textId="77777777" w:rsidR="005B72A4" w:rsidRPr="005B72A4" w:rsidRDefault="005B72A4" w:rsidP="00746D5E">
      <w:pPr>
        <w:spacing w:line="480" w:lineRule="auto"/>
        <w:rPr>
          <w:rFonts w:ascii="Arial" w:hAnsi="Arial" w:cs="Arial"/>
        </w:rPr>
      </w:pPr>
      <w:r w:rsidRPr="005B72A4">
        <w:rPr>
          <w:rFonts w:ascii="Arial" w:hAnsi="Arial" w:cs="Arial"/>
        </w:rPr>
        <w:t>To overcome these challenges, religious leaders can take the following steps:</w:t>
      </w:r>
    </w:p>
    <w:p w14:paraId="685FA2D7" w14:textId="6BF5783B" w:rsidR="005B72A4" w:rsidRPr="005B72A4" w:rsidRDefault="005B72A4" w:rsidP="00746D5E">
      <w:pPr>
        <w:spacing w:line="480" w:lineRule="auto"/>
        <w:rPr>
          <w:rFonts w:ascii="Arial" w:hAnsi="Arial" w:cs="Arial"/>
        </w:rPr>
      </w:pPr>
      <w:r w:rsidRPr="005B72A4">
        <w:rPr>
          <w:rFonts w:ascii="Arial" w:hAnsi="Arial" w:cs="Arial"/>
          <w:b/>
          <w:bCs/>
        </w:rPr>
        <w:t>Build Relationships</w:t>
      </w:r>
      <w:r w:rsidR="00280DB6" w:rsidRPr="00280DB6">
        <w:rPr>
          <w:rFonts w:ascii="Arial" w:hAnsi="Arial" w:cs="Arial"/>
          <w:b/>
          <w:bCs/>
        </w:rPr>
        <w:t>-</w:t>
      </w:r>
      <w:r w:rsidRPr="005B72A4">
        <w:rPr>
          <w:rFonts w:ascii="Arial" w:hAnsi="Arial" w:cs="Arial"/>
        </w:rPr>
        <w:t xml:space="preserve"> Consistent communication and events can foster mutual understanding, respect, and accountability. Only then can we lay the foundation for effective collaboration.</w:t>
      </w:r>
    </w:p>
    <w:p w14:paraId="37F70053" w14:textId="32D08EBA" w:rsidR="005B72A4" w:rsidRPr="005B72A4" w:rsidRDefault="005B72A4" w:rsidP="00746D5E">
      <w:pPr>
        <w:spacing w:line="480" w:lineRule="auto"/>
        <w:rPr>
          <w:rFonts w:ascii="Arial" w:hAnsi="Arial" w:cs="Arial"/>
        </w:rPr>
      </w:pPr>
      <w:r w:rsidRPr="005B72A4">
        <w:rPr>
          <w:rFonts w:ascii="Arial" w:hAnsi="Arial" w:cs="Arial"/>
          <w:b/>
          <w:bCs/>
        </w:rPr>
        <w:t>Set Shared Goals</w:t>
      </w:r>
      <w:r w:rsidR="00280DB6" w:rsidRPr="00280DB6">
        <w:rPr>
          <w:rFonts w:ascii="Arial" w:hAnsi="Arial" w:cs="Arial"/>
          <w:b/>
          <w:bCs/>
        </w:rPr>
        <w:t>-</w:t>
      </w:r>
      <w:r w:rsidRPr="005B72A4">
        <w:rPr>
          <w:rFonts w:ascii="Arial" w:hAnsi="Arial" w:cs="Arial"/>
        </w:rPr>
        <w:t xml:space="preserve"> Aiming our focus on common objectives, such as ending homelessness, can unite diverse groups around a shared mission. When we start to work together to overcome the contributing factors, we may finally realize that we, the collective people of faith, are unstoppable.</w:t>
      </w:r>
    </w:p>
    <w:p w14:paraId="19D45169" w14:textId="549FE491" w:rsidR="005B72A4" w:rsidRPr="005B72A4" w:rsidRDefault="005B72A4" w:rsidP="00746D5E">
      <w:pPr>
        <w:spacing w:line="480" w:lineRule="auto"/>
        <w:rPr>
          <w:rFonts w:ascii="Arial" w:hAnsi="Arial" w:cs="Arial"/>
        </w:rPr>
      </w:pPr>
      <w:r w:rsidRPr="005B72A4">
        <w:rPr>
          <w:rFonts w:ascii="Arial" w:hAnsi="Arial" w:cs="Arial"/>
          <w:b/>
          <w:bCs/>
        </w:rPr>
        <w:t>Provide Training</w:t>
      </w:r>
      <w:r w:rsidR="00280DB6" w:rsidRPr="00280DB6">
        <w:rPr>
          <w:rFonts w:ascii="Arial" w:hAnsi="Arial" w:cs="Arial"/>
          <w:b/>
          <w:bCs/>
        </w:rPr>
        <w:t>-</w:t>
      </w:r>
      <w:r w:rsidRPr="005B72A4">
        <w:rPr>
          <w:rFonts w:ascii="Arial" w:hAnsi="Arial" w:cs="Arial"/>
        </w:rPr>
        <w:t xml:space="preserve"> Offering training on collaboration, cultural competence, and conflict resolution can enhance the effectiveness of joint efforts. This training will also allow our partnership to become a movement that reaches beyond our zip code. </w:t>
      </w:r>
    </w:p>
    <w:p w14:paraId="0143FA25" w14:textId="77777777" w:rsidR="005B72A4" w:rsidRPr="005B72A4" w:rsidRDefault="005B72A4" w:rsidP="00746D5E">
      <w:pPr>
        <w:spacing w:line="480" w:lineRule="auto"/>
        <w:rPr>
          <w:rFonts w:ascii="Arial" w:hAnsi="Arial" w:cs="Arial"/>
          <w:b/>
          <w:bCs/>
        </w:rPr>
      </w:pPr>
      <w:r w:rsidRPr="005B72A4">
        <w:rPr>
          <w:rFonts w:ascii="Arial" w:hAnsi="Arial" w:cs="Arial"/>
          <w:b/>
          <w:bCs/>
        </w:rPr>
        <w:t>How might such visible ecumenical and interfaith collaborations be received in our community?</w:t>
      </w:r>
    </w:p>
    <w:p w14:paraId="27E01E7B" w14:textId="77777777" w:rsidR="005B72A4" w:rsidRPr="005B72A4" w:rsidRDefault="005B72A4" w:rsidP="00746D5E">
      <w:pPr>
        <w:spacing w:line="480" w:lineRule="auto"/>
        <w:rPr>
          <w:rFonts w:ascii="Arial" w:hAnsi="Arial" w:cs="Arial"/>
        </w:rPr>
      </w:pPr>
      <w:r w:rsidRPr="005B72A4">
        <w:rPr>
          <w:rFonts w:ascii="Arial" w:hAnsi="Arial" w:cs="Arial"/>
        </w:rPr>
        <w:lastRenderedPageBreak/>
        <w:t xml:space="preserve">Visible ecumenical and interfaith collaborations in addressing homelessness might be met with a mix of enthusiasm and cautious optimism in our community. Many people may appreciate the unity displayed by diverse religious groups coming together for a common cause, particularly as pressing as homelessness. Collaboration is a powerful statement of shared values and a commitment to social justice, transcending doctrinal differences for the greater good. </w:t>
      </w:r>
    </w:p>
    <w:p w14:paraId="5BFE21A2" w14:textId="77777777" w:rsidR="005B72A4" w:rsidRPr="005B72A4" w:rsidRDefault="005B72A4" w:rsidP="00746D5E">
      <w:pPr>
        <w:spacing w:line="480" w:lineRule="auto"/>
        <w:rPr>
          <w:rFonts w:ascii="Arial" w:hAnsi="Arial" w:cs="Arial"/>
        </w:rPr>
      </w:pPr>
      <w:r w:rsidRPr="005B72A4">
        <w:rPr>
          <w:rFonts w:ascii="Arial" w:hAnsi="Arial" w:cs="Arial"/>
        </w:rPr>
        <w:t>However, there might also be some hesitation or skepticism, especially among individuals or groups unfamiliar with or resistant to interfaith initiatives. Some might question the compatibility of different religious beliefs and practices, fearing that such collaboration could dilute their faith's teachings or lead to conflicts. Overcoming these concerns would require clear communication about the shared goals of the collaboration, transparency in decision-making, and ongoing efforts to build trust and understanding among all participants.</w:t>
      </w:r>
    </w:p>
    <w:p w14:paraId="3F5D3E19" w14:textId="77777777" w:rsidR="005B72A4" w:rsidRPr="005B72A4" w:rsidRDefault="005B72A4" w:rsidP="00746D5E">
      <w:pPr>
        <w:spacing w:line="480" w:lineRule="auto"/>
        <w:rPr>
          <w:rFonts w:ascii="Arial" w:hAnsi="Arial" w:cs="Arial"/>
          <w:b/>
          <w:bCs/>
        </w:rPr>
      </w:pPr>
      <w:r w:rsidRPr="005B72A4">
        <w:rPr>
          <w:rFonts w:ascii="Arial" w:hAnsi="Arial" w:cs="Arial"/>
          <w:b/>
          <w:bCs/>
        </w:rPr>
        <w:t>Roles in the Collaborative Effort</w:t>
      </w:r>
    </w:p>
    <w:p w14:paraId="77241900" w14:textId="77777777" w:rsidR="005B72A4" w:rsidRPr="005B72A4" w:rsidRDefault="005B72A4" w:rsidP="00746D5E">
      <w:pPr>
        <w:spacing w:line="480" w:lineRule="auto"/>
        <w:rPr>
          <w:rFonts w:ascii="Arial" w:hAnsi="Arial" w:cs="Arial"/>
        </w:rPr>
      </w:pPr>
      <w:r w:rsidRPr="005B72A4">
        <w:rPr>
          <w:rFonts w:ascii="Arial" w:hAnsi="Arial" w:cs="Arial"/>
        </w:rPr>
        <w:t>As an advocate for ecumenical and interfaith collaboration to address homelessness, my role would include:</w:t>
      </w:r>
    </w:p>
    <w:p w14:paraId="3EDFFFA0" w14:textId="321EBAC6" w:rsidR="005B72A4" w:rsidRPr="005B72A4" w:rsidRDefault="005B72A4" w:rsidP="00746D5E">
      <w:pPr>
        <w:spacing w:line="480" w:lineRule="auto"/>
        <w:rPr>
          <w:rFonts w:ascii="Arial" w:hAnsi="Arial" w:cs="Arial"/>
        </w:rPr>
      </w:pPr>
      <w:r w:rsidRPr="005B72A4">
        <w:rPr>
          <w:rFonts w:ascii="Arial" w:hAnsi="Arial" w:cs="Arial"/>
          <w:b/>
          <w:bCs/>
        </w:rPr>
        <w:t>Facilitating Dialogue</w:t>
      </w:r>
      <w:r w:rsidR="00280DB6">
        <w:rPr>
          <w:rFonts w:ascii="Arial" w:hAnsi="Arial" w:cs="Arial"/>
          <w:b/>
          <w:bCs/>
        </w:rPr>
        <w:t>-</w:t>
      </w:r>
      <w:r w:rsidRPr="005B72A4">
        <w:rPr>
          <w:rFonts w:ascii="Arial" w:hAnsi="Arial" w:cs="Arial"/>
        </w:rPr>
        <w:t xml:space="preserve"> Bringing together leaders from various faith communities to initiate and sustain open dialogues focused on shared goals and strategies.</w:t>
      </w:r>
    </w:p>
    <w:p w14:paraId="325E62E2" w14:textId="14BF00EE" w:rsidR="005B72A4" w:rsidRPr="005B72A4" w:rsidRDefault="005B72A4" w:rsidP="00746D5E">
      <w:pPr>
        <w:spacing w:line="480" w:lineRule="auto"/>
        <w:rPr>
          <w:rFonts w:ascii="Arial" w:hAnsi="Arial" w:cs="Arial"/>
        </w:rPr>
      </w:pPr>
      <w:r w:rsidRPr="005B72A4">
        <w:rPr>
          <w:rFonts w:ascii="Arial" w:hAnsi="Arial" w:cs="Arial"/>
          <w:b/>
          <w:bCs/>
        </w:rPr>
        <w:t>Advocacy and Awareness</w:t>
      </w:r>
      <w:r w:rsidR="00280DB6" w:rsidRPr="00280DB6">
        <w:rPr>
          <w:rFonts w:ascii="Arial" w:hAnsi="Arial" w:cs="Arial"/>
          <w:b/>
          <w:bCs/>
        </w:rPr>
        <w:t>-</w:t>
      </w:r>
      <w:r w:rsidRPr="005B72A4">
        <w:rPr>
          <w:rFonts w:ascii="Arial" w:hAnsi="Arial" w:cs="Arial"/>
        </w:rPr>
        <w:t xml:space="preserve"> Leading advocacy efforts to influence public policy and raising awareness within congregations and communities about the importance of addressing homelessness.</w:t>
      </w:r>
    </w:p>
    <w:p w14:paraId="6A04560F" w14:textId="7531813F" w:rsidR="005B72A4" w:rsidRPr="005B72A4" w:rsidRDefault="005B72A4" w:rsidP="00746D5E">
      <w:pPr>
        <w:spacing w:line="480" w:lineRule="auto"/>
        <w:rPr>
          <w:rFonts w:ascii="Arial" w:hAnsi="Arial" w:cs="Arial"/>
        </w:rPr>
      </w:pPr>
      <w:r w:rsidRPr="005B72A4">
        <w:rPr>
          <w:rFonts w:ascii="Arial" w:hAnsi="Arial" w:cs="Arial"/>
          <w:b/>
          <w:bCs/>
        </w:rPr>
        <w:t>Providing Spiritual Support</w:t>
      </w:r>
      <w:r w:rsidR="00280DB6" w:rsidRPr="00280DB6">
        <w:rPr>
          <w:rFonts w:ascii="Arial" w:hAnsi="Arial" w:cs="Arial"/>
          <w:b/>
          <w:bCs/>
        </w:rPr>
        <w:t>-</w:t>
      </w:r>
      <w:r w:rsidRPr="005B72A4">
        <w:rPr>
          <w:rFonts w:ascii="Arial" w:hAnsi="Arial" w:cs="Arial"/>
        </w:rPr>
        <w:t xml:space="preserve"> Offering spiritual guidance and support to those involved in the collaborative effort, ensuring that the work is grounded in faith and compassion.</w:t>
      </w:r>
    </w:p>
    <w:p w14:paraId="4366751C" w14:textId="77777777" w:rsidR="005B72A4" w:rsidRPr="005B72A4" w:rsidRDefault="005B72A4" w:rsidP="00746D5E">
      <w:pPr>
        <w:spacing w:line="480" w:lineRule="auto"/>
        <w:rPr>
          <w:rFonts w:ascii="Arial" w:hAnsi="Arial" w:cs="Arial"/>
          <w:b/>
          <w:bCs/>
        </w:rPr>
      </w:pPr>
      <w:r w:rsidRPr="005B72A4">
        <w:rPr>
          <w:rFonts w:ascii="Arial" w:hAnsi="Arial" w:cs="Arial"/>
          <w:b/>
          <w:bCs/>
        </w:rPr>
        <w:lastRenderedPageBreak/>
        <w:t>Conclusion</w:t>
      </w:r>
    </w:p>
    <w:p w14:paraId="4CA79015" w14:textId="145D3EFE" w:rsidR="005B72A4" w:rsidRDefault="005B72A4" w:rsidP="00746D5E">
      <w:pPr>
        <w:spacing w:line="480" w:lineRule="auto"/>
        <w:rPr>
          <w:rFonts w:ascii="Arial" w:hAnsi="Arial" w:cs="Arial"/>
        </w:rPr>
      </w:pPr>
      <w:r w:rsidRPr="005B72A4">
        <w:rPr>
          <w:rFonts w:ascii="Arial" w:hAnsi="Arial" w:cs="Arial"/>
        </w:rPr>
        <w:t>Homelessness is a complex issue requiring concerted effort</w:t>
      </w:r>
      <w:r w:rsidR="00280DB6">
        <w:rPr>
          <w:rFonts w:ascii="Arial" w:hAnsi="Arial" w:cs="Arial"/>
        </w:rPr>
        <w:t xml:space="preserve">. </w:t>
      </w:r>
      <w:r w:rsidRPr="005B72A4">
        <w:rPr>
          <w:rFonts w:ascii="Arial" w:hAnsi="Arial" w:cs="Arial"/>
        </w:rPr>
        <w:t>By leveraging the collective strength of diverse Christian denominations and interfaith partners, we can develop a comprehensive strategy to address homelessness at its root. With faith, determination, and a commitment to working together, we can make a significant and lasting impact on the lives of those experiencing homelessness.</w:t>
      </w:r>
    </w:p>
    <w:p w14:paraId="6DA1A38E" w14:textId="77777777" w:rsidR="00280DB6" w:rsidRDefault="00280DB6" w:rsidP="005B72A4">
      <w:pPr>
        <w:rPr>
          <w:rFonts w:ascii="Arial" w:hAnsi="Arial" w:cs="Arial"/>
        </w:rPr>
      </w:pPr>
    </w:p>
    <w:p w14:paraId="0A4C1120" w14:textId="77777777" w:rsidR="005B72A4" w:rsidRDefault="005B72A4" w:rsidP="00683725">
      <w:pPr>
        <w:rPr>
          <w:rFonts w:ascii="Arial" w:hAnsi="Arial" w:cs="Arial"/>
        </w:rPr>
      </w:pPr>
    </w:p>
    <w:p w14:paraId="14CB291B" w14:textId="77777777" w:rsidR="00280DB6" w:rsidRDefault="00280DB6" w:rsidP="005B72A4">
      <w:pPr>
        <w:jc w:val="center"/>
        <w:rPr>
          <w:rFonts w:ascii="Arial" w:hAnsi="Arial" w:cs="Arial"/>
        </w:rPr>
      </w:pPr>
    </w:p>
    <w:p w14:paraId="57EFCC6B" w14:textId="77777777" w:rsidR="00280DB6" w:rsidRDefault="00280DB6" w:rsidP="005B72A4">
      <w:pPr>
        <w:jc w:val="center"/>
        <w:rPr>
          <w:rFonts w:ascii="Arial" w:hAnsi="Arial" w:cs="Arial"/>
        </w:rPr>
      </w:pPr>
    </w:p>
    <w:p w14:paraId="08C1AA86" w14:textId="77777777" w:rsidR="00280DB6" w:rsidRDefault="00280DB6" w:rsidP="005B72A4">
      <w:pPr>
        <w:jc w:val="center"/>
        <w:rPr>
          <w:rFonts w:ascii="Arial" w:hAnsi="Arial" w:cs="Arial"/>
        </w:rPr>
      </w:pPr>
    </w:p>
    <w:p w14:paraId="534F5875" w14:textId="71454A9B" w:rsidR="005B72A4" w:rsidRPr="005B72A4" w:rsidRDefault="005B72A4" w:rsidP="005B72A4">
      <w:pPr>
        <w:jc w:val="center"/>
        <w:rPr>
          <w:rFonts w:ascii="Arial" w:hAnsi="Arial" w:cs="Arial"/>
        </w:rPr>
      </w:pPr>
      <w:r w:rsidRPr="005B72A4">
        <w:rPr>
          <w:rFonts w:ascii="Arial" w:hAnsi="Arial" w:cs="Arial"/>
        </w:rPr>
        <w:t>Works Cited</w:t>
      </w:r>
    </w:p>
    <w:p w14:paraId="260170C0" w14:textId="77777777" w:rsidR="005B72A4" w:rsidRPr="005B72A4" w:rsidRDefault="005B72A4" w:rsidP="005B72A4">
      <w:pPr>
        <w:rPr>
          <w:rFonts w:ascii="Arial" w:hAnsi="Arial" w:cs="Arial"/>
        </w:rPr>
      </w:pPr>
      <w:r w:rsidRPr="005B72A4">
        <w:rPr>
          <w:rFonts w:ascii="Arial" w:hAnsi="Arial" w:cs="Arial"/>
          <w:b/>
          <w:bCs/>
        </w:rPr>
        <w:t>HUD:</w:t>
      </w:r>
      <w:r w:rsidRPr="005B72A4">
        <w:rPr>
          <w:rFonts w:ascii="Arial" w:hAnsi="Arial" w:cs="Arial"/>
        </w:rPr>
        <w:t xml:space="preserve"> U.S. Department of Housing and Urban Development. (2022). The 2022 Annual Homeless Assessment Report (AHAR) to Congress, </w:t>
      </w:r>
      <w:proofErr w:type="spellStart"/>
      <w:r w:rsidRPr="005B72A4">
        <w:rPr>
          <w:rFonts w:ascii="Arial" w:hAnsi="Arial" w:cs="Arial"/>
        </w:rPr>
        <w:t>pg</w:t>
      </w:r>
      <w:proofErr w:type="spellEnd"/>
      <w:r w:rsidRPr="005B72A4">
        <w:rPr>
          <w:rFonts w:ascii="Arial" w:hAnsi="Arial" w:cs="Arial"/>
        </w:rPr>
        <w:t xml:space="preserve"> 4. Retrieved from https://www.huduser.gov/portal/sites/default/files/pdf/2022-AHAR-Part-1.pdf</w:t>
      </w:r>
    </w:p>
    <w:p w14:paraId="204F2CF9" w14:textId="77777777" w:rsidR="005B72A4" w:rsidRPr="005B72A4" w:rsidRDefault="005B72A4" w:rsidP="005B72A4">
      <w:pPr>
        <w:rPr>
          <w:rFonts w:ascii="Arial" w:hAnsi="Arial" w:cs="Arial"/>
        </w:rPr>
      </w:pPr>
      <w:r w:rsidRPr="005B72A4">
        <w:rPr>
          <w:rFonts w:ascii="Arial" w:hAnsi="Arial" w:cs="Arial"/>
          <w:b/>
          <w:bCs/>
        </w:rPr>
        <w:t>Point-in-time:</w:t>
      </w:r>
      <w:r w:rsidRPr="005B72A4">
        <w:rPr>
          <w:rFonts w:ascii="Arial" w:hAnsi="Arial" w:cs="Arial"/>
        </w:rPr>
        <w:t xml:space="preserve"> ANNUAL POINT-IN-TIME REPORT 2023. Institutes for Community Alliances. Retrieved from https://housingforwardntx.org/blog/state-of-homelessness-address-2023/</w:t>
      </w:r>
    </w:p>
    <w:p w14:paraId="187D2147" w14:textId="77777777" w:rsidR="005B72A4" w:rsidRPr="005B72A4" w:rsidRDefault="005B72A4" w:rsidP="005B72A4">
      <w:pPr>
        <w:rPr>
          <w:rFonts w:ascii="Arial" w:hAnsi="Arial" w:cs="Arial"/>
        </w:rPr>
      </w:pPr>
      <w:r w:rsidRPr="005B72A4">
        <w:rPr>
          <w:rFonts w:ascii="Arial" w:hAnsi="Arial" w:cs="Arial"/>
          <w:b/>
          <w:bCs/>
        </w:rPr>
        <w:t>LBGTQ:</w:t>
      </w:r>
      <w:r w:rsidRPr="005B72A4">
        <w:rPr>
          <w:rFonts w:ascii="Arial" w:hAnsi="Arial" w:cs="Arial"/>
        </w:rPr>
        <w:t xml:space="preserve"> Williams Institute, UCLA School of Law. (2015). LGBTQ Youth and Homelessness. Retrieved from https://williamsinstitute.law.ucla.edu/publications/serving-our-youth-lgbtq/</w:t>
      </w:r>
    </w:p>
    <w:p w14:paraId="73CE436F" w14:textId="6DD46FCD" w:rsidR="00E7647F" w:rsidRPr="005B72A4" w:rsidRDefault="00E7647F" w:rsidP="005B72A4"/>
    <w:sectPr w:rsidR="00E7647F" w:rsidRPr="005B72A4" w:rsidSect="009E42DD">
      <w:pgSz w:w="12240" w:h="15840"/>
      <w:pgMar w:top="72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ED133" w14:textId="77777777" w:rsidR="00560650" w:rsidRDefault="00560650" w:rsidP="005B72A4">
      <w:pPr>
        <w:spacing w:after="0" w:line="240" w:lineRule="auto"/>
      </w:pPr>
      <w:r>
        <w:separator/>
      </w:r>
    </w:p>
  </w:endnote>
  <w:endnote w:type="continuationSeparator" w:id="0">
    <w:p w14:paraId="44060D58" w14:textId="77777777" w:rsidR="00560650" w:rsidRDefault="00560650" w:rsidP="005B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EF413" w14:textId="77777777" w:rsidR="00560650" w:rsidRDefault="00560650" w:rsidP="005B72A4">
      <w:pPr>
        <w:spacing w:after="0" w:line="240" w:lineRule="auto"/>
      </w:pPr>
      <w:r>
        <w:separator/>
      </w:r>
    </w:p>
  </w:footnote>
  <w:footnote w:type="continuationSeparator" w:id="0">
    <w:p w14:paraId="237751CF" w14:textId="77777777" w:rsidR="00560650" w:rsidRDefault="00560650" w:rsidP="005B7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08D4"/>
    <w:multiLevelType w:val="multilevel"/>
    <w:tmpl w:val="BCAE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D15E9"/>
    <w:multiLevelType w:val="multilevel"/>
    <w:tmpl w:val="761E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F52FC"/>
    <w:multiLevelType w:val="multilevel"/>
    <w:tmpl w:val="B410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516B6"/>
    <w:multiLevelType w:val="multilevel"/>
    <w:tmpl w:val="CEA8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366C5"/>
    <w:multiLevelType w:val="multilevel"/>
    <w:tmpl w:val="AA18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04468"/>
    <w:multiLevelType w:val="multilevel"/>
    <w:tmpl w:val="F5462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B20E7F"/>
    <w:multiLevelType w:val="multilevel"/>
    <w:tmpl w:val="9392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E589B"/>
    <w:multiLevelType w:val="multilevel"/>
    <w:tmpl w:val="E17E4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F63BB"/>
    <w:multiLevelType w:val="multilevel"/>
    <w:tmpl w:val="A3B4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52DC5"/>
    <w:multiLevelType w:val="multilevel"/>
    <w:tmpl w:val="2594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F75C6"/>
    <w:multiLevelType w:val="multilevel"/>
    <w:tmpl w:val="E9F2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B7014"/>
    <w:multiLevelType w:val="multilevel"/>
    <w:tmpl w:val="0C12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9A2A3F"/>
    <w:multiLevelType w:val="multilevel"/>
    <w:tmpl w:val="EE3E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B69F7"/>
    <w:multiLevelType w:val="multilevel"/>
    <w:tmpl w:val="F384D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634DC9"/>
    <w:multiLevelType w:val="multilevel"/>
    <w:tmpl w:val="DD94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C97C24"/>
    <w:multiLevelType w:val="multilevel"/>
    <w:tmpl w:val="A80C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606774"/>
    <w:multiLevelType w:val="multilevel"/>
    <w:tmpl w:val="4236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4F1086"/>
    <w:multiLevelType w:val="multilevel"/>
    <w:tmpl w:val="0E50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CC2072"/>
    <w:multiLevelType w:val="multilevel"/>
    <w:tmpl w:val="D4A8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37459">
    <w:abstractNumId w:val="8"/>
  </w:num>
  <w:num w:numId="2" w16cid:durableId="1576276768">
    <w:abstractNumId w:val="10"/>
  </w:num>
  <w:num w:numId="3" w16cid:durableId="1231043558">
    <w:abstractNumId w:val="15"/>
  </w:num>
  <w:num w:numId="4" w16cid:durableId="898438948">
    <w:abstractNumId w:val="7"/>
  </w:num>
  <w:num w:numId="5" w16cid:durableId="1369911207">
    <w:abstractNumId w:val="17"/>
  </w:num>
  <w:num w:numId="6" w16cid:durableId="1781642">
    <w:abstractNumId w:val="12"/>
  </w:num>
  <w:num w:numId="7" w16cid:durableId="275404141">
    <w:abstractNumId w:val="14"/>
  </w:num>
  <w:num w:numId="8" w16cid:durableId="1366757950">
    <w:abstractNumId w:val="0"/>
  </w:num>
  <w:num w:numId="9" w16cid:durableId="964509724">
    <w:abstractNumId w:val="1"/>
  </w:num>
  <w:num w:numId="10" w16cid:durableId="831987481">
    <w:abstractNumId w:val="9"/>
  </w:num>
  <w:num w:numId="11" w16cid:durableId="298922748">
    <w:abstractNumId w:val="5"/>
  </w:num>
  <w:num w:numId="12" w16cid:durableId="761800546">
    <w:abstractNumId w:val="13"/>
  </w:num>
  <w:num w:numId="13" w16cid:durableId="688722597">
    <w:abstractNumId w:val="2"/>
  </w:num>
  <w:num w:numId="14" w16cid:durableId="1600481241">
    <w:abstractNumId w:val="16"/>
  </w:num>
  <w:num w:numId="15" w16cid:durableId="1274166393">
    <w:abstractNumId w:val="6"/>
  </w:num>
  <w:num w:numId="16" w16cid:durableId="398794761">
    <w:abstractNumId w:val="3"/>
  </w:num>
  <w:num w:numId="17" w16cid:durableId="1922332042">
    <w:abstractNumId w:val="4"/>
  </w:num>
  <w:num w:numId="18" w16cid:durableId="2097553194">
    <w:abstractNumId w:val="18"/>
  </w:num>
  <w:num w:numId="19" w16cid:durableId="1651679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93"/>
    <w:rsid w:val="00203E73"/>
    <w:rsid w:val="00280DB6"/>
    <w:rsid w:val="00331893"/>
    <w:rsid w:val="004826CB"/>
    <w:rsid w:val="004F15DA"/>
    <w:rsid w:val="00560650"/>
    <w:rsid w:val="0056565B"/>
    <w:rsid w:val="005B72A4"/>
    <w:rsid w:val="00683725"/>
    <w:rsid w:val="006D053D"/>
    <w:rsid w:val="00746D5E"/>
    <w:rsid w:val="008E35D8"/>
    <w:rsid w:val="00914315"/>
    <w:rsid w:val="009231C9"/>
    <w:rsid w:val="009911E1"/>
    <w:rsid w:val="00995E59"/>
    <w:rsid w:val="009D1091"/>
    <w:rsid w:val="009E42DD"/>
    <w:rsid w:val="00A6222A"/>
    <w:rsid w:val="00AB561B"/>
    <w:rsid w:val="00E242BE"/>
    <w:rsid w:val="00E7647F"/>
    <w:rsid w:val="00EA0590"/>
    <w:rsid w:val="00F81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0829"/>
  <w15:chartTrackingRefBased/>
  <w15:docId w15:val="{BC76C070-5F23-45AE-B4BB-CC28D324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8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8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8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893"/>
    <w:rPr>
      <w:rFonts w:eastAsiaTheme="majorEastAsia" w:cstheme="majorBidi"/>
      <w:color w:val="272727" w:themeColor="text1" w:themeTint="D8"/>
    </w:rPr>
  </w:style>
  <w:style w:type="paragraph" w:styleId="Title">
    <w:name w:val="Title"/>
    <w:basedOn w:val="Normal"/>
    <w:next w:val="Normal"/>
    <w:link w:val="TitleChar"/>
    <w:uiPriority w:val="10"/>
    <w:qFormat/>
    <w:rsid w:val="00331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893"/>
    <w:pPr>
      <w:spacing w:before="160"/>
      <w:jc w:val="center"/>
    </w:pPr>
    <w:rPr>
      <w:i/>
      <w:iCs/>
      <w:color w:val="404040" w:themeColor="text1" w:themeTint="BF"/>
    </w:rPr>
  </w:style>
  <w:style w:type="character" w:customStyle="1" w:styleId="QuoteChar">
    <w:name w:val="Quote Char"/>
    <w:basedOn w:val="DefaultParagraphFont"/>
    <w:link w:val="Quote"/>
    <w:uiPriority w:val="29"/>
    <w:rsid w:val="00331893"/>
    <w:rPr>
      <w:i/>
      <w:iCs/>
      <w:color w:val="404040" w:themeColor="text1" w:themeTint="BF"/>
    </w:rPr>
  </w:style>
  <w:style w:type="paragraph" w:styleId="ListParagraph">
    <w:name w:val="List Paragraph"/>
    <w:basedOn w:val="Normal"/>
    <w:uiPriority w:val="34"/>
    <w:qFormat/>
    <w:rsid w:val="00331893"/>
    <w:pPr>
      <w:ind w:left="720"/>
      <w:contextualSpacing/>
    </w:pPr>
  </w:style>
  <w:style w:type="character" w:styleId="IntenseEmphasis">
    <w:name w:val="Intense Emphasis"/>
    <w:basedOn w:val="DefaultParagraphFont"/>
    <w:uiPriority w:val="21"/>
    <w:qFormat/>
    <w:rsid w:val="00331893"/>
    <w:rPr>
      <w:i/>
      <w:iCs/>
      <w:color w:val="0F4761" w:themeColor="accent1" w:themeShade="BF"/>
    </w:rPr>
  </w:style>
  <w:style w:type="paragraph" w:styleId="IntenseQuote">
    <w:name w:val="Intense Quote"/>
    <w:basedOn w:val="Normal"/>
    <w:next w:val="Normal"/>
    <w:link w:val="IntenseQuoteChar"/>
    <w:uiPriority w:val="30"/>
    <w:qFormat/>
    <w:rsid w:val="00331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893"/>
    <w:rPr>
      <w:i/>
      <w:iCs/>
      <w:color w:val="0F4761" w:themeColor="accent1" w:themeShade="BF"/>
    </w:rPr>
  </w:style>
  <w:style w:type="character" w:styleId="IntenseReference">
    <w:name w:val="Intense Reference"/>
    <w:basedOn w:val="DefaultParagraphFont"/>
    <w:uiPriority w:val="32"/>
    <w:qFormat/>
    <w:rsid w:val="00331893"/>
    <w:rPr>
      <w:b/>
      <w:bCs/>
      <w:smallCaps/>
      <w:color w:val="0F4761" w:themeColor="accent1" w:themeShade="BF"/>
      <w:spacing w:val="5"/>
    </w:rPr>
  </w:style>
  <w:style w:type="character" w:styleId="Hyperlink">
    <w:name w:val="Hyperlink"/>
    <w:basedOn w:val="DefaultParagraphFont"/>
    <w:uiPriority w:val="99"/>
    <w:unhideWhenUsed/>
    <w:rsid w:val="004826CB"/>
    <w:rPr>
      <w:color w:val="467886" w:themeColor="hyperlink"/>
      <w:u w:val="single"/>
    </w:rPr>
  </w:style>
  <w:style w:type="character" w:styleId="UnresolvedMention">
    <w:name w:val="Unresolved Mention"/>
    <w:basedOn w:val="DefaultParagraphFont"/>
    <w:uiPriority w:val="99"/>
    <w:semiHidden/>
    <w:unhideWhenUsed/>
    <w:rsid w:val="004826CB"/>
    <w:rPr>
      <w:color w:val="605E5C"/>
      <w:shd w:val="clear" w:color="auto" w:fill="E1DFDD"/>
    </w:rPr>
  </w:style>
  <w:style w:type="paragraph" w:styleId="Header">
    <w:name w:val="header"/>
    <w:basedOn w:val="Normal"/>
    <w:link w:val="HeaderChar"/>
    <w:uiPriority w:val="99"/>
    <w:unhideWhenUsed/>
    <w:rsid w:val="005B7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2A4"/>
  </w:style>
  <w:style w:type="paragraph" w:styleId="Footer">
    <w:name w:val="footer"/>
    <w:basedOn w:val="Normal"/>
    <w:link w:val="FooterChar"/>
    <w:uiPriority w:val="99"/>
    <w:unhideWhenUsed/>
    <w:rsid w:val="005B7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58724">
      <w:bodyDiv w:val="1"/>
      <w:marLeft w:val="0"/>
      <w:marRight w:val="0"/>
      <w:marTop w:val="0"/>
      <w:marBottom w:val="0"/>
      <w:divBdr>
        <w:top w:val="none" w:sz="0" w:space="0" w:color="auto"/>
        <w:left w:val="none" w:sz="0" w:space="0" w:color="auto"/>
        <w:bottom w:val="none" w:sz="0" w:space="0" w:color="auto"/>
        <w:right w:val="none" w:sz="0" w:space="0" w:color="auto"/>
      </w:divBdr>
    </w:div>
    <w:div w:id="285890533">
      <w:bodyDiv w:val="1"/>
      <w:marLeft w:val="0"/>
      <w:marRight w:val="0"/>
      <w:marTop w:val="0"/>
      <w:marBottom w:val="0"/>
      <w:divBdr>
        <w:top w:val="none" w:sz="0" w:space="0" w:color="auto"/>
        <w:left w:val="none" w:sz="0" w:space="0" w:color="auto"/>
        <w:bottom w:val="none" w:sz="0" w:space="0" w:color="auto"/>
        <w:right w:val="none" w:sz="0" w:space="0" w:color="auto"/>
      </w:divBdr>
    </w:div>
    <w:div w:id="480200096">
      <w:bodyDiv w:val="1"/>
      <w:marLeft w:val="0"/>
      <w:marRight w:val="0"/>
      <w:marTop w:val="0"/>
      <w:marBottom w:val="0"/>
      <w:divBdr>
        <w:top w:val="none" w:sz="0" w:space="0" w:color="auto"/>
        <w:left w:val="none" w:sz="0" w:space="0" w:color="auto"/>
        <w:bottom w:val="none" w:sz="0" w:space="0" w:color="auto"/>
        <w:right w:val="none" w:sz="0" w:space="0" w:color="auto"/>
      </w:divBdr>
      <w:divsChild>
        <w:div w:id="504050999">
          <w:marLeft w:val="0"/>
          <w:marRight w:val="0"/>
          <w:marTop w:val="0"/>
          <w:marBottom w:val="0"/>
          <w:divBdr>
            <w:top w:val="none" w:sz="0" w:space="0" w:color="auto"/>
            <w:left w:val="none" w:sz="0" w:space="0" w:color="auto"/>
            <w:bottom w:val="none" w:sz="0" w:space="0" w:color="auto"/>
            <w:right w:val="none" w:sz="0" w:space="0" w:color="auto"/>
          </w:divBdr>
          <w:divsChild>
            <w:div w:id="1605071450">
              <w:marLeft w:val="0"/>
              <w:marRight w:val="0"/>
              <w:marTop w:val="0"/>
              <w:marBottom w:val="0"/>
              <w:divBdr>
                <w:top w:val="none" w:sz="0" w:space="0" w:color="auto"/>
                <w:left w:val="none" w:sz="0" w:space="0" w:color="auto"/>
                <w:bottom w:val="none" w:sz="0" w:space="0" w:color="auto"/>
                <w:right w:val="none" w:sz="0" w:space="0" w:color="auto"/>
              </w:divBdr>
              <w:divsChild>
                <w:div w:id="1795561246">
                  <w:marLeft w:val="0"/>
                  <w:marRight w:val="0"/>
                  <w:marTop w:val="0"/>
                  <w:marBottom w:val="0"/>
                  <w:divBdr>
                    <w:top w:val="none" w:sz="0" w:space="0" w:color="auto"/>
                    <w:left w:val="none" w:sz="0" w:space="0" w:color="auto"/>
                    <w:bottom w:val="none" w:sz="0" w:space="0" w:color="auto"/>
                    <w:right w:val="none" w:sz="0" w:space="0" w:color="auto"/>
                  </w:divBdr>
                  <w:divsChild>
                    <w:div w:id="496918270">
                      <w:marLeft w:val="0"/>
                      <w:marRight w:val="0"/>
                      <w:marTop w:val="0"/>
                      <w:marBottom w:val="0"/>
                      <w:divBdr>
                        <w:top w:val="none" w:sz="0" w:space="0" w:color="auto"/>
                        <w:left w:val="none" w:sz="0" w:space="0" w:color="auto"/>
                        <w:bottom w:val="none" w:sz="0" w:space="0" w:color="auto"/>
                        <w:right w:val="none" w:sz="0" w:space="0" w:color="auto"/>
                      </w:divBdr>
                      <w:divsChild>
                        <w:div w:id="1938059052">
                          <w:marLeft w:val="0"/>
                          <w:marRight w:val="0"/>
                          <w:marTop w:val="0"/>
                          <w:marBottom w:val="0"/>
                          <w:divBdr>
                            <w:top w:val="none" w:sz="0" w:space="0" w:color="auto"/>
                            <w:left w:val="none" w:sz="0" w:space="0" w:color="auto"/>
                            <w:bottom w:val="none" w:sz="0" w:space="0" w:color="auto"/>
                            <w:right w:val="none" w:sz="0" w:space="0" w:color="auto"/>
                          </w:divBdr>
                          <w:divsChild>
                            <w:div w:id="1213156877">
                              <w:marLeft w:val="0"/>
                              <w:marRight w:val="0"/>
                              <w:marTop w:val="0"/>
                              <w:marBottom w:val="0"/>
                              <w:divBdr>
                                <w:top w:val="none" w:sz="0" w:space="0" w:color="auto"/>
                                <w:left w:val="none" w:sz="0" w:space="0" w:color="auto"/>
                                <w:bottom w:val="none" w:sz="0" w:space="0" w:color="auto"/>
                                <w:right w:val="none" w:sz="0" w:space="0" w:color="auto"/>
                              </w:divBdr>
                              <w:divsChild>
                                <w:div w:id="484513852">
                                  <w:marLeft w:val="0"/>
                                  <w:marRight w:val="0"/>
                                  <w:marTop w:val="0"/>
                                  <w:marBottom w:val="0"/>
                                  <w:divBdr>
                                    <w:top w:val="none" w:sz="0" w:space="0" w:color="auto"/>
                                    <w:left w:val="none" w:sz="0" w:space="0" w:color="auto"/>
                                    <w:bottom w:val="none" w:sz="0" w:space="0" w:color="auto"/>
                                    <w:right w:val="none" w:sz="0" w:space="0" w:color="auto"/>
                                  </w:divBdr>
                                  <w:divsChild>
                                    <w:div w:id="1086653634">
                                      <w:marLeft w:val="0"/>
                                      <w:marRight w:val="0"/>
                                      <w:marTop w:val="0"/>
                                      <w:marBottom w:val="0"/>
                                      <w:divBdr>
                                        <w:top w:val="none" w:sz="0" w:space="0" w:color="auto"/>
                                        <w:left w:val="none" w:sz="0" w:space="0" w:color="auto"/>
                                        <w:bottom w:val="none" w:sz="0" w:space="0" w:color="auto"/>
                                        <w:right w:val="none" w:sz="0" w:space="0" w:color="auto"/>
                                      </w:divBdr>
                                      <w:divsChild>
                                        <w:div w:id="835076516">
                                          <w:marLeft w:val="0"/>
                                          <w:marRight w:val="0"/>
                                          <w:marTop w:val="0"/>
                                          <w:marBottom w:val="0"/>
                                          <w:divBdr>
                                            <w:top w:val="none" w:sz="0" w:space="0" w:color="auto"/>
                                            <w:left w:val="none" w:sz="0" w:space="0" w:color="auto"/>
                                            <w:bottom w:val="none" w:sz="0" w:space="0" w:color="auto"/>
                                            <w:right w:val="none" w:sz="0" w:space="0" w:color="auto"/>
                                          </w:divBdr>
                                          <w:divsChild>
                                            <w:div w:id="981419957">
                                              <w:marLeft w:val="0"/>
                                              <w:marRight w:val="0"/>
                                              <w:marTop w:val="0"/>
                                              <w:marBottom w:val="0"/>
                                              <w:divBdr>
                                                <w:top w:val="none" w:sz="0" w:space="0" w:color="auto"/>
                                                <w:left w:val="none" w:sz="0" w:space="0" w:color="auto"/>
                                                <w:bottom w:val="none" w:sz="0" w:space="0" w:color="auto"/>
                                                <w:right w:val="none" w:sz="0" w:space="0" w:color="auto"/>
                                              </w:divBdr>
                                              <w:divsChild>
                                                <w:div w:id="640038447">
                                                  <w:marLeft w:val="0"/>
                                                  <w:marRight w:val="0"/>
                                                  <w:marTop w:val="0"/>
                                                  <w:marBottom w:val="0"/>
                                                  <w:divBdr>
                                                    <w:top w:val="none" w:sz="0" w:space="0" w:color="auto"/>
                                                    <w:left w:val="none" w:sz="0" w:space="0" w:color="auto"/>
                                                    <w:bottom w:val="none" w:sz="0" w:space="0" w:color="auto"/>
                                                    <w:right w:val="none" w:sz="0" w:space="0" w:color="auto"/>
                                                  </w:divBdr>
                                                  <w:divsChild>
                                                    <w:div w:id="331839854">
                                                      <w:marLeft w:val="0"/>
                                                      <w:marRight w:val="0"/>
                                                      <w:marTop w:val="0"/>
                                                      <w:marBottom w:val="0"/>
                                                      <w:divBdr>
                                                        <w:top w:val="none" w:sz="0" w:space="0" w:color="auto"/>
                                                        <w:left w:val="none" w:sz="0" w:space="0" w:color="auto"/>
                                                        <w:bottom w:val="none" w:sz="0" w:space="0" w:color="auto"/>
                                                        <w:right w:val="none" w:sz="0" w:space="0" w:color="auto"/>
                                                      </w:divBdr>
                                                      <w:divsChild>
                                                        <w:div w:id="3082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55529">
                                              <w:marLeft w:val="0"/>
                                              <w:marRight w:val="0"/>
                                              <w:marTop w:val="0"/>
                                              <w:marBottom w:val="0"/>
                                              <w:divBdr>
                                                <w:top w:val="none" w:sz="0" w:space="0" w:color="auto"/>
                                                <w:left w:val="none" w:sz="0" w:space="0" w:color="auto"/>
                                                <w:bottom w:val="none" w:sz="0" w:space="0" w:color="auto"/>
                                                <w:right w:val="none" w:sz="0" w:space="0" w:color="auto"/>
                                              </w:divBdr>
                                              <w:divsChild>
                                                <w:div w:id="951016076">
                                                  <w:marLeft w:val="0"/>
                                                  <w:marRight w:val="0"/>
                                                  <w:marTop w:val="0"/>
                                                  <w:marBottom w:val="0"/>
                                                  <w:divBdr>
                                                    <w:top w:val="none" w:sz="0" w:space="0" w:color="auto"/>
                                                    <w:left w:val="none" w:sz="0" w:space="0" w:color="auto"/>
                                                    <w:bottom w:val="none" w:sz="0" w:space="0" w:color="auto"/>
                                                    <w:right w:val="none" w:sz="0" w:space="0" w:color="auto"/>
                                                  </w:divBdr>
                                                  <w:divsChild>
                                                    <w:div w:id="320741787">
                                                      <w:marLeft w:val="0"/>
                                                      <w:marRight w:val="0"/>
                                                      <w:marTop w:val="0"/>
                                                      <w:marBottom w:val="0"/>
                                                      <w:divBdr>
                                                        <w:top w:val="none" w:sz="0" w:space="0" w:color="auto"/>
                                                        <w:left w:val="none" w:sz="0" w:space="0" w:color="auto"/>
                                                        <w:bottom w:val="none" w:sz="0" w:space="0" w:color="auto"/>
                                                        <w:right w:val="none" w:sz="0" w:space="0" w:color="auto"/>
                                                      </w:divBdr>
                                                      <w:divsChild>
                                                        <w:div w:id="4082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524244">
          <w:marLeft w:val="0"/>
          <w:marRight w:val="0"/>
          <w:marTop w:val="0"/>
          <w:marBottom w:val="0"/>
          <w:divBdr>
            <w:top w:val="none" w:sz="0" w:space="0" w:color="auto"/>
            <w:left w:val="none" w:sz="0" w:space="0" w:color="auto"/>
            <w:bottom w:val="none" w:sz="0" w:space="0" w:color="auto"/>
            <w:right w:val="none" w:sz="0" w:space="0" w:color="auto"/>
          </w:divBdr>
          <w:divsChild>
            <w:div w:id="1509563695">
              <w:marLeft w:val="0"/>
              <w:marRight w:val="0"/>
              <w:marTop w:val="0"/>
              <w:marBottom w:val="0"/>
              <w:divBdr>
                <w:top w:val="none" w:sz="0" w:space="0" w:color="auto"/>
                <w:left w:val="none" w:sz="0" w:space="0" w:color="auto"/>
                <w:bottom w:val="none" w:sz="0" w:space="0" w:color="auto"/>
                <w:right w:val="none" w:sz="0" w:space="0" w:color="auto"/>
              </w:divBdr>
              <w:divsChild>
                <w:div w:id="350231786">
                  <w:marLeft w:val="0"/>
                  <w:marRight w:val="0"/>
                  <w:marTop w:val="0"/>
                  <w:marBottom w:val="0"/>
                  <w:divBdr>
                    <w:top w:val="none" w:sz="0" w:space="0" w:color="auto"/>
                    <w:left w:val="none" w:sz="0" w:space="0" w:color="auto"/>
                    <w:bottom w:val="none" w:sz="0" w:space="0" w:color="auto"/>
                    <w:right w:val="none" w:sz="0" w:space="0" w:color="auto"/>
                  </w:divBdr>
                </w:div>
              </w:divsChild>
            </w:div>
            <w:div w:id="5207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60168">
      <w:bodyDiv w:val="1"/>
      <w:marLeft w:val="0"/>
      <w:marRight w:val="0"/>
      <w:marTop w:val="0"/>
      <w:marBottom w:val="0"/>
      <w:divBdr>
        <w:top w:val="none" w:sz="0" w:space="0" w:color="auto"/>
        <w:left w:val="none" w:sz="0" w:space="0" w:color="auto"/>
        <w:bottom w:val="none" w:sz="0" w:space="0" w:color="auto"/>
        <w:right w:val="none" w:sz="0" w:space="0" w:color="auto"/>
      </w:divBdr>
    </w:div>
    <w:div w:id="886380307">
      <w:bodyDiv w:val="1"/>
      <w:marLeft w:val="0"/>
      <w:marRight w:val="0"/>
      <w:marTop w:val="0"/>
      <w:marBottom w:val="0"/>
      <w:divBdr>
        <w:top w:val="none" w:sz="0" w:space="0" w:color="auto"/>
        <w:left w:val="none" w:sz="0" w:space="0" w:color="auto"/>
        <w:bottom w:val="none" w:sz="0" w:space="0" w:color="auto"/>
        <w:right w:val="none" w:sz="0" w:space="0" w:color="auto"/>
      </w:divBdr>
      <w:divsChild>
        <w:div w:id="1778980616">
          <w:marLeft w:val="0"/>
          <w:marRight w:val="0"/>
          <w:marTop w:val="0"/>
          <w:marBottom w:val="0"/>
          <w:divBdr>
            <w:top w:val="none" w:sz="0" w:space="0" w:color="auto"/>
            <w:left w:val="none" w:sz="0" w:space="0" w:color="auto"/>
            <w:bottom w:val="none" w:sz="0" w:space="0" w:color="auto"/>
            <w:right w:val="none" w:sz="0" w:space="0" w:color="auto"/>
          </w:divBdr>
          <w:divsChild>
            <w:div w:id="935594724">
              <w:marLeft w:val="0"/>
              <w:marRight w:val="0"/>
              <w:marTop w:val="0"/>
              <w:marBottom w:val="0"/>
              <w:divBdr>
                <w:top w:val="none" w:sz="0" w:space="0" w:color="auto"/>
                <w:left w:val="none" w:sz="0" w:space="0" w:color="auto"/>
                <w:bottom w:val="none" w:sz="0" w:space="0" w:color="auto"/>
                <w:right w:val="none" w:sz="0" w:space="0" w:color="auto"/>
              </w:divBdr>
              <w:divsChild>
                <w:div w:id="1928080195">
                  <w:marLeft w:val="0"/>
                  <w:marRight w:val="0"/>
                  <w:marTop w:val="0"/>
                  <w:marBottom w:val="0"/>
                  <w:divBdr>
                    <w:top w:val="none" w:sz="0" w:space="0" w:color="auto"/>
                    <w:left w:val="none" w:sz="0" w:space="0" w:color="auto"/>
                    <w:bottom w:val="none" w:sz="0" w:space="0" w:color="auto"/>
                    <w:right w:val="none" w:sz="0" w:space="0" w:color="auto"/>
                  </w:divBdr>
                  <w:divsChild>
                    <w:div w:id="1814327767">
                      <w:marLeft w:val="0"/>
                      <w:marRight w:val="0"/>
                      <w:marTop w:val="0"/>
                      <w:marBottom w:val="0"/>
                      <w:divBdr>
                        <w:top w:val="none" w:sz="0" w:space="0" w:color="auto"/>
                        <w:left w:val="none" w:sz="0" w:space="0" w:color="auto"/>
                        <w:bottom w:val="none" w:sz="0" w:space="0" w:color="auto"/>
                        <w:right w:val="none" w:sz="0" w:space="0" w:color="auto"/>
                      </w:divBdr>
                      <w:divsChild>
                        <w:div w:id="934215716">
                          <w:marLeft w:val="0"/>
                          <w:marRight w:val="0"/>
                          <w:marTop w:val="0"/>
                          <w:marBottom w:val="0"/>
                          <w:divBdr>
                            <w:top w:val="none" w:sz="0" w:space="0" w:color="auto"/>
                            <w:left w:val="none" w:sz="0" w:space="0" w:color="auto"/>
                            <w:bottom w:val="none" w:sz="0" w:space="0" w:color="auto"/>
                            <w:right w:val="none" w:sz="0" w:space="0" w:color="auto"/>
                          </w:divBdr>
                          <w:divsChild>
                            <w:div w:id="826434428">
                              <w:marLeft w:val="0"/>
                              <w:marRight w:val="0"/>
                              <w:marTop w:val="0"/>
                              <w:marBottom w:val="0"/>
                              <w:divBdr>
                                <w:top w:val="none" w:sz="0" w:space="0" w:color="auto"/>
                                <w:left w:val="none" w:sz="0" w:space="0" w:color="auto"/>
                                <w:bottom w:val="none" w:sz="0" w:space="0" w:color="auto"/>
                                <w:right w:val="none" w:sz="0" w:space="0" w:color="auto"/>
                              </w:divBdr>
                              <w:divsChild>
                                <w:div w:id="1608612904">
                                  <w:marLeft w:val="0"/>
                                  <w:marRight w:val="0"/>
                                  <w:marTop w:val="0"/>
                                  <w:marBottom w:val="0"/>
                                  <w:divBdr>
                                    <w:top w:val="none" w:sz="0" w:space="0" w:color="auto"/>
                                    <w:left w:val="none" w:sz="0" w:space="0" w:color="auto"/>
                                    <w:bottom w:val="none" w:sz="0" w:space="0" w:color="auto"/>
                                    <w:right w:val="none" w:sz="0" w:space="0" w:color="auto"/>
                                  </w:divBdr>
                                  <w:divsChild>
                                    <w:div w:id="388845419">
                                      <w:marLeft w:val="0"/>
                                      <w:marRight w:val="0"/>
                                      <w:marTop w:val="0"/>
                                      <w:marBottom w:val="0"/>
                                      <w:divBdr>
                                        <w:top w:val="none" w:sz="0" w:space="0" w:color="auto"/>
                                        <w:left w:val="none" w:sz="0" w:space="0" w:color="auto"/>
                                        <w:bottom w:val="none" w:sz="0" w:space="0" w:color="auto"/>
                                        <w:right w:val="none" w:sz="0" w:space="0" w:color="auto"/>
                                      </w:divBdr>
                                      <w:divsChild>
                                        <w:div w:id="231736888">
                                          <w:marLeft w:val="0"/>
                                          <w:marRight w:val="0"/>
                                          <w:marTop w:val="0"/>
                                          <w:marBottom w:val="0"/>
                                          <w:divBdr>
                                            <w:top w:val="none" w:sz="0" w:space="0" w:color="auto"/>
                                            <w:left w:val="none" w:sz="0" w:space="0" w:color="auto"/>
                                            <w:bottom w:val="none" w:sz="0" w:space="0" w:color="auto"/>
                                            <w:right w:val="none" w:sz="0" w:space="0" w:color="auto"/>
                                          </w:divBdr>
                                          <w:divsChild>
                                            <w:div w:id="740102486">
                                              <w:marLeft w:val="0"/>
                                              <w:marRight w:val="0"/>
                                              <w:marTop w:val="0"/>
                                              <w:marBottom w:val="0"/>
                                              <w:divBdr>
                                                <w:top w:val="none" w:sz="0" w:space="0" w:color="auto"/>
                                                <w:left w:val="none" w:sz="0" w:space="0" w:color="auto"/>
                                                <w:bottom w:val="none" w:sz="0" w:space="0" w:color="auto"/>
                                                <w:right w:val="none" w:sz="0" w:space="0" w:color="auto"/>
                                              </w:divBdr>
                                              <w:divsChild>
                                                <w:div w:id="1501850506">
                                                  <w:marLeft w:val="0"/>
                                                  <w:marRight w:val="0"/>
                                                  <w:marTop w:val="0"/>
                                                  <w:marBottom w:val="0"/>
                                                  <w:divBdr>
                                                    <w:top w:val="none" w:sz="0" w:space="0" w:color="auto"/>
                                                    <w:left w:val="none" w:sz="0" w:space="0" w:color="auto"/>
                                                    <w:bottom w:val="none" w:sz="0" w:space="0" w:color="auto"/>
                                                    <w:right w:val="none" w:sz="0" w:space="0" w:color="auto"/>
                                                  </w:divBdr>
                                                  <w:divsChild>
                                                    <w:div w:id="345669490">
                                                      <w:marLeft w:val="0"/>
                                                      <w:marRight w:val="0"/>
                                                      <w:marTop w:val="0"/>
                                                      <w:marBottom w:val="0"/>
                                                      <w:divBdr>
                                                        <w:top w:val="none" w:sz="0" w:space="0" w:color="auto"/>
                                                        <w:left w:val="none" w:sz="0" w:space="0" w:color="auto"/>
                                                        <w:bottom w:val="none" w:sz="0" w:space="0" w:color="auto"/>
                                                        <w:right w:val="none" w:sz="0" w:space="0" w:color="auto"/>
                                                      </w:divBdr>
                                                      <w:divsChild>
                                                        <w:div w:id="2846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8411">
                                              <w:marLeft w:val="0"/>
                                              <w:marRight w:val="0"/>
                                              <w:marTop w:val="0"/>
                                              <w:marBottom w:val="0"/>
                                              <w:divBdr>
                                                <w:top w:val="none" w:sz="0" w:space="0" w:color="auto"/>
                                                <w:left w:val="none" w:sz="0" w:space="0" w:color="auto"/>
                                                <w:bottom w:val="none" w:sz="0" w:space="0" w:color="auto"/>
                                                <w:right w:val="none" w:sz="0" w:space="0" w:color="auto"/>
                                              </w:divBdr>
                                              <w:divsChild>
                                                <w:div w:id="502861210">
                                                  <w:marLeft w:val="0"/>
                                                  <w:marRight w:val="0"/>
                                                  <w:marTop w:val="0"/>
                                                  <w:marBottom w:val="0"/>
                                                  <w:divBdr>
                                                    <w:top w:val="none" w:sz="0" w:space="0" w:color="auto"/>
                                                    <w:left w:val="none" w:sz="0" w:space="0" w:color="auto"/>
                                                    <w:bottom w:val="none" w:sz="0" w:space="0" w:color="auto"/>
                                                    <w:right w:val="none" w:sz="0" w:space="0" w:color="auto"/>
                                                  </w:divBdr>
                                                  <w:divsChild>
                                                    <w:div w:id="576476083">
                                                      <w:marLeft w:val="0"/>
                                                      <w:marRight w:val="0"/>
                                                      <w:marTop w:val="0"/>
                                                      <w:marBottom w:val="0"/>
                                                      <w:divBdr>
                                                        <w:top w:val="none" w:sz="0" w:space="0" w:color="auto"/>
                                                        <w:left w:val="none" w:sz="0" w:space="0" w:color="auto"/>
                                                        <w:bottom w:val="none" w:sz="0" w:space="0" w:color="auto"/>
                                                        <w:right w:val="none" w:sz="0" w:space="0" w:color="auto"/>
                                                      </w:divBdr>
                                                      <w:divsChild>
                                                        <w:div w:id="6418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310533">
          <w:marLeft w:val="0"/>
          <w:marRight w:val="0"/>
          <w:marTop w:val="0"/>
          <w:marBottom w:val="0"/>
          <w:divBdr>
            <w:top w:val="none" w:sz="0" w:space="0" w:color="auto"/>
            <w:left w:val="none" w:sz="0" w:space="0" w:color="auto"/>
            <w:bottom w:val="none" w:sz="0" w:space="0" w:color="auto"/>
            <w:right w:val="none" w:sz="0" w:space="0" w:color="auto"/>
          </w:divBdr>
          <w:divsChild>
            <w:div w:id="875776707">
              <w:marLeft w:val="0"/>
              <w:marRight w:val="0"/>
              <w:marTop w:val="0"/>
              <w:marBottom w:val="0"/>
              <w:divBdr>
                <w:top w:val="none" w:sz="0" w:space="0" w:color="auto"/>
                <w:left w:val="none" w:sz="0" w:space="0" w:color="auto"/>
                <w:bottom w:val="none" w:sz="0" w:space="0" w:color="auto"/>
                <w:right w:val="none" w:sz="0" w:space="0" w:color="auto"/>
              </w:divBdr>
              <w:divsChild>
                <w:div w:id="778337704">
                  <w:marLeft w:val="0"/>
                  <w:marRight w:val="0"/>
                  <w:marTop w:val="0"/>
                  <w:marBottom w:val="0"/>
                  <w:divBdr>
                    <w:top w:val="none" w:sz="0" w:space="0" w:color="auto"/>
                    <w:left w:val="none" w:sz="0" w:space="0" w:color="auto"/>
                    <w:bottom w:val="none" w:sz="0" w:space="0" w:color="auto"/>
                    <w:right w:val="none" w:sz="0" w:space="0" w:color="auto"/>
                  </w:divBdr>
                </w:div>
              </w:divsChild>
            </w:div>
            <w:div w:id="7470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1258">
      <w:bodyDiv w:val="1"/>
      <w:marLeft w:val="0"/>
      <w:marRight w:val="0"/>
      <w:marTop w:val="0"/>
      <w:marBottom w:val="0"/>
      <w:divBdr>
        <w:top w:val="none" w:sz="0" w:space="0" w:color="auto"/>
        <w:left w:val="none" w:sz="0" w:space="0" w:color="auto"/>
        <w:bottom w:val="none" w:sz="0" w:space="0" w:color="auto"/>
        <w:right w:val="none" w:sz="0" w:space="0" w:color="auto"/>
      </w:divBdr>
    </w:div>
    <w:div w:id="1124276406">
      <w:bodyDiv w:val="1"/>
      <w:marLeft w:val="0"/>
      <w:marRight w:val="0"/>
      <w:marTop w:val="0"/>
      <w:marBottom w:val="0"/>
      <w:divBdr>
        <w:top w:val="none" w:sz="0" w:space="0" w:color="auto"/>
        <w:left w:val="none" w:sz="0" w:space="0" w:color="auto"/>
        <w:bottom w:val="none" w:sz="0" w:space="0" w:color="auto"/>
        <w:right w:val="none" w:sz="0" w:space="0" w:color="auto"/>
      </w:divBdr>
    </w:div>
    <w:div w:id="1202935841">
      <w:bodyDiv w:val="1"/>
      <w:marLeft w:val="0"/>
      <w:marRight w:val="0"/>
      <w:marTop w:val="0"/>
      <w:marBottom w:val="0"/>
      <w:divBdr>
        <w:top w:val="none" w:sz="0" w:space="0" w:color="auto"/>
        <w:left w:val="none" w:sz="0" w:space="0" w:color="auto"/>
        <w:bottom w:val="none" w:sz="0" w:space="0" w:color="auto"/>
        <w:right w:val="none" w:sz="0" w:space="0" w:color="auto"/>
      </w:divBdr>
      <w:divsChild>
        <w:div w:id="2078672499">
          <w:marLeft w:val="0"/>
          <w:marRight w:val="0"/>
          <w:marTop w:val="0"/>
          <w:marBottom w:val="0"/>
          <w:divBdr>
            <w:top w:val="none" w:sz="0" w:space="0" w:color="auto"/>
            <w:left w:val="none" w:sz="0" w:space="0" w:color="auto"/>
            <w:bottom w:val="none" w:sz="0" w:space="0" w:color="auto"/>
            <w:right w:val="none" w:sz="0" w:space="0" w:color="auto"/>
          </w:divBdr>
          <w:divsChild>
            <w:div w:id="354382015">
              <w:marLeft w:val="0"/>
              <w:marRight w:val="0"/>
              <w:marTop w:val="0"/>
              <w:marBottom w:val="0"/>
              <w:divBdr>
                <w:top w:val="none" w:sz="0" w:space="0" w:color="auto"/>
                <w:left w:val="none" w:sz="0" w:space="0" w:color="auto"/>
                <w:bottom w:val="none" w:sz="0" w:space="0" w:color="auto"/>
                <w:right w:val="none" w:sz="0" w:space="0" w:color="auto"/>
              </w:divBdr>
              <w:divsChild>
                <w:div w:id="1723018207">
                  <w:marLeft w:val="0"/>
                  <w:marRight w:val="0"/>
                  <w:marTop w:val="0"/>
                  <w:marBottom w:val="0"/>
                  <w:divBdr>
                    <w:top w:val="none" w:sz="0" w:space="0" w:color="auto"/>
                    <w:left w:val="none" w:sz="0" w:space="0" w:color="auto"/>
                    <w:bottom w:val="none" w:sz="0" w:space="0" w:color="auto"/>
                    <w:right w:val="none" w:sz="0" w:space="0" w:color="auto"/>
                  </w:divBdr>
                  <w:divsChild>
                    <w:div w:id="404181621">
                      <w:marLeft w:val="0"/>
                      <w:marRight w:val="0"/>
                      <w:marTop w:val="0"/>
                      <w:marBottom w:val="0"/>
                      <w:divBdr>
                        <w:top w:val="none" w:sz="0" w:space="0" w:color="auto"/>
                        <w:left w:val="none" w:sz="0" w:space="0" w:color="auto"/>
                        <w:bottom w:val="none" w:sz="0" w:space="0" w:color="auto"/>
                        <w:right w:val="none" w:sz="0" w:space="0" w:color="auto"/>
                      </w:divBdr>
                      <w:divsChild>
                        <w:div w:id="1582904464">
                          <w:marLeft w:val="0"/>
                          <w:marRight w:val="0"/>
                          <w:marTop w:val="0"/>
                          <w:marBottom w:val="0"/>
                          <w:divBdr>
                            <w:top w:val="none" w:sz="0" w:space="0" w:color="auto"/>
                            <w:left w:val="none" w:sz="0" w:space="0" w:color="auto"/>
                            <w:bottom w:val="none" w:sz="0" w:space="0" w:color="auto"/>
                            <w:right w:val="none" w:sz="0" w:space="0" w:color="auto"/>
                          </w:divBdr>
                          <w:divsChild>
                            <w:div w:id="1207445659">
                              <w:marLeft w:val="0"/>
                              <w:marRight w:val="0"/>
                              <w:marTop w:val="0"/>
                              <w:marBottom w:val="0"/>
                              <w:divBdr>
                                <w:top w:val="none" w:sz="0" w:space="0" w:color="auto"/>
                                <w:left w:val="none" w:sz="0" w:space="0" w:color="auto"/>
                                <w:bottom w:val="none" w:sz="0" w:space="0" w:color="auto"/>
                                <w:right w:val="none" w:sz="0" w:space="0" w:color="auto"/>
                              </w:divBdr>
                              <w:divsChild>
                                <w:div w:id="1887637917">
                                  <w:marLeft w:val="0"/>
                                  <w:marRight w:val="0"/>
                                  <w:marTop w:val="0"/>
                                  <w:marBottom w:val="0"/>
                                  <w:divBdr>
                                    <w:top w:val="none" w:sz="0" w:space="0" w:color="auto"/>
                                    <w:left w:val="none" w:sz="0" w:space="0" w:color="auto"/>
                                    <w:bottom w:val="none" w:sz="0" w:space="0" w:color="auto"/>
                                    <w:right w:val="none" w:sz="0" w:space="0" w:color="auto"/>
                                  </w:divBdr>
                                  <w:divsChild>
                                    <w:div w:id="755442513">
                                      <w:marLeft w:val="0"/>
                                      <w:marRight w:val="0"/>
                                      <w:marTop w:val="0"/>
                                      <w:marBottom w:val="0"/>
                                      <w:divBdr>
                                        <w:top w:val="none" w:sz="0" w:space="0" w:color="auto"/>
                                        <w:left w:val="none" w:sz="0" w:space="0" w:color="auto"/>
                                        <w:bottom w:val="none" w:sz="0" w:space="0" w:color="auto"/>
                                        <w:right w:val="none" w:sz="0" w:space="0" w:color="auto"/>
                                      </w:divBdr>
                                      <w:divsChild>
                                        <w:div w:id="1650205379">
                                          <w:marLeft w:val="0"/>
                                          <w:marRight w:val="0"/>
                                          <w:marTop w:val="0"/>
                                          <w:marBottom w:val="0"/>
                                          <w:divBdr>
                                            <w:top w:val="none" w:sz="0" w:space="0" w:color="auto"/>
                                            <w:left w:val="none" w:sz="0" w:space="0" w:color="auto"/>
                                            <w:bottom w:val="none" w:sz="0" w:space="0" w:color="auto"/>
                                            <w:right w:val="none" w:sz="0" w:space="0" w:color="auto"/>
                                          </w:divBdr>
                                          <w:divsChild>
                                            <w:div w:id="1540433107">
                                              <w:marLeft w:val="0"/>
                                              <w:marRight w:val="0"/>
                                              <w:marTop w:val="0"/>
                                              <w:marBottom w:val="0"/>
                                              <w:divBdr>
                                                <w:top w:val="none" w:sz="0" w:space="0" w:color="auto"/>
                                                <w:left w:val="none" w:sz="0" w:space="0" w:color="auto"/>
                                                <w:bottom w:val="none" w:sz="0" w:space="0" w:color="auto"/>
                                                <w:right w:val="none" w:sz="0" w:space="0" w:color="auto"/>
                                              </w:divBdr>
                                              <w:divsChild>
                                                <w:div w:id="673342140">
                                                  <w:marLeft w:val="0"/>
                                                  <w:marRight w:val="0"/>
                                                  <w:marTop w:val="0"/>
                                                  <w:marBottom w:val="0"/>
                                                  <w:divBdr>
                                                    <w:top w:val="none" w:sz="0" w:space="0" w:color="auto"/>
                                                    <w:left w:val="none" w:sz="0" w:space="0" w:color="auto"/>
                                                    <w:bottom w:val="none" w:sz="0" w:space="0" w:color="auto"/>
                                                    <w:right w:val="none" w:sz="0" w:space="0" w:color="auto"/>
                                                  </w:divBdr>
                                                  <w:divsChild>
                                                    <w:div w:id="1135487480">
                                                      <w:marLeft w:val="0"/>
                                                      <w:marRight w:val="0"/>
                                                      <w:marTop w:val="0"/>
                                                      <w:marBottom w:val="0"/>
                                                      <w:divBdr>
                                                        <w:top w:val="none" w:sz="0" w:space="0" w:color="auto"/>
                                                        <w:left w:val="none" w:sz="0" w:space="0" w:color="auto"/>
                                                        <w:bottom w:val="none" w:sz="0" w:space="0" w:color="auto"/>
                                                        <w:right w:val="none" w:sz="0" w:space="0" w:color="auto"/>
                                                      </w:divBdr>
                                                      <w:divsChild>
                                                        <w:div w:id="9029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3342">
                                              <w:marLeft w:val="0"/>
                                              <w:marRight w:val="0"/>
                                              <w:marTop w:val="0"/>
                                              <w:marBottom w:val="0"/>
                                              <w:divBdr>
                                                <w:top w:val="none" w:sz="0" w:space="0" w:color="auto"/>
                                                <w:left w:val="none" w:sz="0" w:space="0" w:color="auto"/>
                                                <w:bottom w:val="none" w:sz="0" w:space="0" w:color="auto"/>
                                                <w:right w:val="none" w:sz="0" w:space="0" w:color="auto"/>
                                              </w:divBdr>
                                              <w:divsChild>
                                                <w:div w:id="939072067">
                                                  <w:marLeft w:val="0"/>
                                                  <w:marRight w:val="0"/>
                                                  <w:marTop w:val="0"/>
                                                  <w:marBottom w:val="0"/>
                                                  <w:divBdr>
                                                    <w:top w:val="none" w:sz="0" w:space="0" w:color="auto"/>
                                                    <w:left w:val="none" w:sz="0" w:space="0" w:color="auto"/>
                                                    <w:bottom w:val="none" w:sz="0" w:space="0" w:color="auto"/>
                                                    <w:right w:val="none" w:sz="0" w:space="0" w:color="auto"/>
                                                  </w:divBdr>
                                                  <w:divsChild>
                                                    <w:div w:id="897132041">
                                                      <w:marLeft w:val="0"/>
                                                      <w:marRight w:val="0"/>
                                                      <w:marTop w:val="0"/>
                                                      <w:marBottom w:val="0"/>
                                                      <w:divBdr>
                                                        <w:top w:val="none" w:sz="0" w:space="0" w:color="auto"/>
                                                        <w:left w:val="none" w:sz="0" w:space="0" w:color="auto"/>
                                                        <w:bottom w:val="none" w:sz="0" w:space="0" w:color="auto"/>
                                                        <w:right w:val="none" w:sz="0" w:space="0" w:color="auto"/>
                                                      </w:divBdr>
                                                      <w:divsChild>
                                                        <w:div w:id="10844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8752478">
          <w:marLeft w:val="0"/>
          <w:marRight w:val="0"/>
          <w:marTop w:val="0"/>
          <w:marBottom w:val="0"/>
          <w:divBdr>
            <w:top w:val="none" w:sz="0" w:space="0" w:color="auto"/>
            <w:left w:val="none" w:sz="0" w:space="0" w:color="auto"/>
            <w:bottom w:val="none" w:sz="0" w:space="0" w:color="auto"/>
            <w:right w:val="none" w:sz="0" w:space="0" w:color="auto"/>
          </w:divBdr>
          <w:divsChild>
            <w:div w:id="774208183">
              <w:marLeft w:val="0"/>
              <w:marRight w:val="0"/>
              <w:marTop w:val="0"/>
              <w:marBottom w:val="0"/>
              <w:divBdr>
                <w:top w:val="none" w:sz="0" w:space="0" w:color="auto"/>
                <w:left w:val="none" w:sz="0" w:space="0" w:color="auto"/>
                <w:bottom w:val="none" w:sz="0" w:space="0" w:color="auto"/>
                <w:right w:val="none" w:sz="0" w:space="0" w:color="auto"/>
              </w:divBdr>
              <w:divsChild>
                <w:div w:id="2110536719">
                  <w:marLeft w:val="0"/>
                  <w:marRight w:val="0"/>
                  <w:marTop w:val="0"/>
                  <w:marBottom w:val="0"/>
                  <w:divBdr>
                    <w:top w:val="none" w:sz="0" w:space="0" w:color="auto"/>
                    <w:left w:val="none" w:sz="0" w:space="0" w:color="auto"/>
                    <w:bottom w:val="none" w:sz="0" w:space="0" w:color="auto"/>
                    <w:right w:val="none" w:sz="0" w:space="0" w:color="auto"/>
                  </w:divBdr>
                </w:div>
              </w:divsChild>
            </w:div>
            <w:div w:id="181109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648">
      <w:bodyDiv w:val="1"/>
      <w:marLeft w:val="0"/>
      <w:marRight w:val="0"/>
      <w:marTop w:val="0"/>
      <w:marBottom w:val="0"/>
      <w:divBdr>
        <w:top w:val="none" w:sz="0" w:space="0" w:color="auto"/>
        <w:left w:val="none" w:sz="0" w:space="0" w:color="auto"/>
        <w:bottom w:val="none" w:sz="0" w:space="0" w:color="auto"/>
        <w:right w:val="none" w:sz="0" w:space="0" w:color="auto"/>
      </w:divBdr>
    </w:div>
    <w:div w:id="1716082744">
      <w:bodyDiv w:val="1"/>
      <w:marLeft w:val="0"/>
      <w:marRight w:val="0"/>
      <w:marTop w:val="0"/>
      <w:marBottom w:val="0"/>
      <w:divBdr>
        <w:top w:val="none" w:sz="0" w:space="0" w:color="auto"/>
        <w:left w:val="none" w:sz="0" w:space="0" w:color="auto"/>
        <w:bottom w:val="none" w:sz="0" w:space="0" w:color="auto"/>
        <w:right w:val="none" w:sz="0" w:space="0" w:color="auto"/>
      </w:divBdr>
    </w:div>
    <w:div w:id="1792357086">
      <w:bodyDiv w:val="1"/>
      <w:marLeft w:val="0"/>
      <w:marRight w:val="0"/>
      <w:marTop w:val="0"/>
      <w:marBottom w:val="0"/>
      <w:divBdr>
        <w:top w:val="none" w:sz="0" w:space="0" w:color="auto"/>
        <w:left w:val="none" w:sz="0" w:space="0" w:color="auto"/>
        <w:bottom w:val="none" w:sz="0" w:space="0" w:color="auto"/>
        <w:right w:val="none" w:sz="0" w:space="0" w:color="auto"/>
      </w:divBdr>
    </w:div>
    <w:div w:id="1878349646">
      <w:bodyDiv w:val="1"/>
      <w:marLeft w:val="0"/>
      <w:marRight w:val="0"/>
      <w:marTop w:val="0"/>
      <w:marBottom w:val="0"/>
      <w:divBdr>
        <w:top w:val="none" w:sz="0" w:space="0" w:color="auto"/>
        <w:left w:val="none" w:sz="0" w:space="0" w:color="auto"/>
        <w:bottom w:val="none" w:sz="0" w:space="0" w:color="auto"/>
        <w:right w:val="none" w:sz="0" w:space="0" w:color="auto"/>
      </w:divBdr>
    </w:div>
    <w:div w:id="2004626250">
      <w:bodyDiv w:val="1"/>
      <w:marLeft w:val="0"/>
      <w:marRight w:val="0"/>
      <w:marTop w:val="0"/>
      <w:marBottom w:val="0"/>
      <w:divBdr>
        <w:top w:val="none" w:sz="0" w:space="0" w:color="auto"/>
        <w:left w:val="none" w:sz="0" w:space="0" w:color="auto"/>
        <w:bottom w:val="none" w:sz="0" w:space="0" w:color="auto"/>
        <w:right w:val="none" w:sz="0" w:space="0" w:color="auto"/>
      </w:divBdr>
      <w:divsChild>
        <w:div w:id="1962573604">
          <w:marLeft w:val="0"/>
          <w:marRight w:val="0"/>
          <w:marTop w:val="0"/>
          <w:marBottom w:val="0"/>
          <w:divBdr>
            <w:top w:val="none" w:sz="0" w:space="0" w:color="auto"/>
            <w:left w:val="none" w:sz="0" w:space="0" w:color="auto"/>
            <w:bottom w:val="none" w:sz="0" w:space="0" w:color="auto"/>
            <w:right w:val="none" w:sz="0" w:space="0" w:color="auto"/>
          </w:divBdr>
          <w:divsChild>
            <w:div w:id="1016542915">
              <w:marLeft w:val="0"/>
              <w:marRight w:val="0"/>
              <w:marTop w:val="0"/>
              <w:marBottom w:val="0"/>
              <w:divBdr>
                <w:top w:val="none" w:sz="0" w:space="0" w:color="auto"/>
                <w:left w:val="none" w:sz="0" w:space="0" w:color="auto"/>
                <w:bottom w:val="none" w:sz="0" w:space="0" w:color="auto"/>
                <w:right w:val="none" w:sz="0" w:space="0" w:color="auto"/>
              </w:divBdr>
              <w:divsChild>
                <w:div w:id="1121531966">
                  <w:marLeft w:val="0"/>
                  <w:marRight w:val="0"/>
                  <w:marTop w:val="0"/>
                  <w:marBottom w:val="0"/>
                  <w:divBdr>
                    <w:top w:val="none" w:sz="0" w:space="0" w:color="auto"/>
                    <w:left w:val="none" w:sz="0" w:space="0" w:color="auto"/>
                    <w:bottom w:val="none" w:sz="0" w:space="0" w:color="auto"/>
                    <w:right w:val="none" w:sz="0" w:space="0" w:color="auto"/>
                  </w:divBdr>
                  <w:divsChild>
                    <w:div w:id="999232381">
                      <w:marLeft w:val="0"/>
                      <w:marRight w:val="0"/>
                      <w:marTop w:val="0"/>
                      <w:marBottom w:val="0"/>
                      <w:divBdr>
                        <w:top w:val="none" w:sz="0" w:space="0" w:color="auto"/>
                        <w:left w:val="none" w:sz="0" w:space="0" w:color="auto"/>
                        <w:bottom w:val="none" w:sz="0" w:space="0" w:color="auto"/>
                        <w:right w:val="none" w:sz="0" w:space="0" w:color="auto"/>
                      </w:divBdr>
                      <w:divsChild>
                        <w:div w:id="1493908983">
                          <w:marLeft w:val="0"/>
                          <w:marRight w:val="0"/>
                          <w:marTop w:val="0"/>
                          <w:marBottom w:val="0"/>
                          <w:divBdr>
                            <w:top w:val="none" w:sz="0" w:space="0" w:color="auto"/>
                            <w:left w:val="none" w:sz="0" w:space="0" w:color="auto"/>
                            <w:bottom w:val="none" w:sz="0" w:space="0" w:color="auto"/>
                            <w:right w:val="none" w:sz="0" w:space="0" w:color="auto"/>
                          </w:divBdr>
                          <w:divsChild>
                            <w:div w:id="620458638">
                              <w:marLeft w:val="0"/>
                              <w:marRight w:val="0"/>
                              <w:marTop w:val="0"/>
                              <w:marBottom w:val="0"/>
                              <w:divBdr>
                                <w:top w:val="none" w:sz="0" w:space="0" w:color="auto"/>
                                <w:left w:val="none" w:sz="0" w:space="0" w:color="auto"/>
                                <w:bottom w:val="none" w:sz="0" w:space="0" w:color="auto"/>
                                <w:right w:val="none" w:sz="0" w:space="0" w:color="auto"/>
                              </w:divBdr>
                              <w:divsChild>
                                <w:div w:id="1231190182">
                                  <w:marLeft w:val="0"/>
                                  <w:marRight w:val="0"/>
                                  <w:marTop w:val="0"/>
                                  <w:marBottom w:val="0"/>
                                  <w:divBdr>
                                    <w:top w:val="none" w:sz="0" w:space="0" w:color="auto"/>
                                    <w:left w:val="none" w:sz="0" w:space="0" w:color="auto"/>
                                    <w:bottom w:val="none" w:sz="0" w:space="0" w:color="auto"/>
                                    <w:right w:val="none" w:sz="0" w:space="0" w:color="auto"/>
                                  </w:divBdr>
                                  <w:divsChild>
                                    <w:div w:id="738555771">
                                      <w:marLeft w:val="0"/>
                                      <w:marRight w:val="0"/>
                                      <w:marTop w:val="0"/>
                                      <w:marBottom w:val="0"/>
                                      <w:divBdr>
                                        <w:top w:val="none" w:sz="0" w:space="0" w:color="auto"/>
                                        <w:left w:val="none" w:sz="0" w:space="0" w:color="auto"/>
                                        <w:bottom w:val="none" w:sz="0" w:space="0" w:color="auto"/>
                                        <w:right w:val="none" w:sz="0" w:space="0" w:color="auto"/>
                                      </w:divBdr>
                                      <w:divsChild>
                                        <w:div w:id="615719125">
                                          <w:marLeft w:val="0"/>
                                          <w:marRight w:val="0"/>
                                          <w:marTop w:val="0"/>
                                          <w:marBottom w:val="0"/>
                                          <w:divBdr>
                                            <w:top w:val="none" w:sz="0" w:space="0" w:color="auto"/>
                                            <w:left w:val="none" w:sz="0" w:space="0" w:color="auto"/>
                                            <w:bottom w:val="none" w:sz="0" w:space="0" w:color="auto"/>
                                            <w:right w:val="none" w:sz="0" w:space="0" w:color="auto"/>
                                          </w:divBdr>
                                          <w:divsChild>
                                            <w:div w:id="159541921">
                                              <w:marLeft w:val="0"/>
                                              <w:marRight w:val="0"/>
                                              <w:marTop w:val="0"/>
                                              <w:marBottom w:val="0"/>
                                              <w:divBdr>
                                                <w:top w:val="none" w:sz="0" w:space="0" w:color="auto"/>
                                                <w:left w:val="none" w:sz="0" w:space="0" w:color="auto"/>
                                                <w:bottom w:val="none" w:sz="0" w:space="0" w:color="auto"/>
                                                <w:right w:val="none" w:sz="0" w:space="0" w:color="auto"/>
                                              </w:divBdr>
                                              <w:divsChild>
                                                <w:div w:id="150872143">
                                                  <w:marLeft w:val="0"/>
                                                  <w:marRight w:val="0"/>
                                                  <w:marTop w:val="0"/>
                                                  <w:marBottom w:val="0"/>
                                                  <w:divBdr>
                                                    <w:top w:val="none" w:sz="0" w:space="0" w:color="auto"/>
                                                    <w:left w:val="none" w:sz="0" w:space="0" w:color="auto"/>
                                                    <w:bottom w:val="none" w:sz="0" w:space="0" w:color="auto"/>
                                                    <w:right w:val="none" w:sz="0" w:space="0" w:color="auto"/>
                                                  </w:divBdr>
                                                  <w:divsChild>
                                                    <w:div w:id="1955205785">
                                                      <w:marLeft w:val="0"/>
                                                      <w:marRight w:val="0"/>
                                                      <w:marTop w:val="0"/>
                                                      <w:marBottom w:val="0"/>
                                                      <w:divBdr>
                                                        <w:top w:val="none" w:sz="0" w:space="0" w:color="auto"/>
                                                        <w:left w:val="none" w:sz="0" w:space="0" w:color="auto"/>
                                                        <w:bottom w:val="none" w:sz="0" w:space="0" w:color="auto"/>
                                                        <w:right w:val="none" w:sz="0" w:space="0" w:color="auto"/>
                                                      </w:divBdr>
                                                      <w:divsChild>
                                                        <w:div w:id="8225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72841">
                                              <w:marLeft w:val="0"/>
                                              <w:marRight w:val="0"/>
                                              <w:marTop w:val="0"/>
                                              <w:marBottom w:val="0"/>
                                              <w:divBdr>
                                                <w:top w:val="none" w:sz="0" w:space="0" w:color="auto"/>
                                                <w:left w:val="none" w:sz="0" w:space="0" w:color="auto"/>
                                                <w:bottom w:val="none" w:sz="0" w:space="0" w:color="auto"/>
                                                <w:right w:val="none" w:sz="0" w:space="0" w:color="auto"/>
                                              </w:divBdr>
                                              <w:divsChild>
                                                <w:div w:id="1895384240">
                                                  <w:marLeft w:val="0"/>
                                                  <w:marRight w:val="0"/>
                                                  <w:marTop w:val="0"/>
                                                  <w:marBottom w:val="0"/>
                                                  <w:divBdr>
                                                    <w:top w:val="none" w:sz="0" w:space="0" w:color="auto"/>
                                                    <w:left w:val="none" w:sz="0" w:space="0" w:color="auto"/>
                                                    <w:bottom w:val="none" w:sz="0" w:space="0" w:color="auto"/>
                                                    <w:right w:val="none" w:sz="0" w:space="0" w:color="auto"/>
                                                  </w:divBdr>
                                                  <w:divsChild>
                                                    <w:div w:id="1872067172">
                                                      <w:marLeft w:val="0"/>
                                                      <w:marRight w:val="0"/>
                                                      <w:marTop w:val="0"/>
                                                      <w:marBottom w:val="0"/>
                                                      <w:divBdr>
                                                        <w:top w:val="none" w:sz="0" w:space="0" w:color="auto"/>
                                                        <w:left w:val="none" w:sz="0" w:space="0" w:color="auto"/>
                                                        <w:bottom w:val="none" w:sz="0" w:space="0" w:color="auto"/>
                                                        <w:right w:val="none" w:sz="0" w:space="0" w:color="auto"/>
                                                      </w:divBdr>
                                                      <w:divsChild>
                                                        <w:div w:id="13685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7448924">
          <w:marLeft w:val="0"/>
          <w:marRight w:val="0"/>
          <w:marTop w:val="0"/>
          <w:marBottom w:val="0"/>
          <w:divBdr>
            <w:top w:val="none" w:sz="0" w:space="0" w:color="auto"/>
            <w:left w:val="none" w:sz="0" w:space="0" w:color="auto"/>
            <w:bottom w:val="none" w:sz="0" w:space="0" w:color="auto"/>
            <w:right w:val="none" w:sz="0" w:space="0" w:color="auto"/>
          </w:divBdr>
          <w:divsChild>
            <w:div w:id="1860846582">
              <w:marLeft w:val="0"/>
              <w:marRight w:val="0"/>
              <w:marTop w:val="0"/>
              <w:marBottom w:val="0"/>
              <w:divBdr>
                <w:top w:val="none" w:sz="0" w:space="0" w:color="auto"/>
                <w:left w:val="none" w:sz="0" w:space="0" w:color="auto"/>
                <w:bottom w:val="none" w:sz="0" w:space="0" w:color="auto"/>
                <w:right w:val="none" w:sz="0" w:space="0" w:color="auto"/>
              </w:divBdr>
              <w:divsChild>
                <w:div w:id="689179852">
                  <w:marLeft w:val="0"/>
                  <w:marRight w:val="0"/>
                  <w:marTop w:val="0"/>
                  <w:marBottom w:val="0"/>
                  <w:divBdr>
                    <w:top w:val="none" w:sz="0" w:space="0" w:color="auto"/>
                    <w:left w:val="none" w:sz="0" w:space="0" w:color="auto"/>
                    <w:bottom w:val="none" w:sz="0" w:space="0" w:color="auto"/>
                    <w:right w:val="none" w:sz="0" w:space="0" w:color="auto"/>
                  </w:divBdr>
                </w:div>
              </w:divsChild>
            </w:div>
            <w:div w:id="14450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398</TotalTime>
  <Pages>7</Pages>
  <Words>1840</Words>
  <Characters>8745</Characters>
  <Application>Microsoft Office Word</Application>
  <DocSecurity>0</DocSecurity>
  <Lines>460</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8</cp:revision>
  <dcterms:created xsi:type="dcterms:W3CDTF">2024-08-07T17:41:00Z</dcterms:created>
  <dcterms:modified xsi:type="dcterms:W3CDTF">2024-08-19T02:47:00Z</dcterms:modified>
</cp:coreProperties>
</file>