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EE0F" w14:textId="6EF3FBA1" w:rsidR="00184A96" w:rsidRPr="00333885" w:rsidRDefault="00432FBE" w:rsidP="00184A96">
      <w:pPr>
        <w:spacing w:line="480" w:lineRule="auto"/>
        <w:rPr>
          <w:sz w:val="32"/>
          <w:szCs w:val="32"/>
        </w:rPr>
      </w:pPr>
      <w:r w:rsidRPr="00333885">
        <w:rPr>
          <w:sz w:val="32"/>
          <w:szCs w:val="32"/>
        </w:rPr>
        <w:t xml:space="preserve">Pope Pius </w:t>
      </w:r>
      <w:r w:rsidR="00726DDA">
        <w:rPr>
          <w:sz w:val="32"/>
          <w:szCs w:val="32"/>
        </w:rPr>
        <w:t>IX</w:t>
      </w:r>
      <w:r w:rsidRPr="00333885">
        <w:rPr>
          <w:sz w:val="32"/>
          <w:szCs w:val="32"/>
        </w:rPr>
        <w:t xml:space="preserve">: </w:t>
      </w:r>
      <w:r w:rsidR="00184A96" w:rsidRPr="00333885">
        <w:rPr>
          <w:sz w:val="32"/>
          <w:szCs w:val="32"/>
        </w:rPr>
        <w:t>Ex Cathedra</w:t>
      </w:r>
    </w:p>
    <w:p w14:paraId="0827340A" w14:textId="49ADE8EC" w:rsidR="00432FBE" w:rsidRDefault="00432FBE" w:rsidP="00B34E3A">
      <w:pPr>
        <w:spacing w:line="480" w:lineRule="auto"/>
        <w:ind w:firstLine="720"/>
      </w:pPr>
      <w:r>
        <w:t xml:space="preserve">Giovanni Maria Mastai-Ferretti was born May 13, </w:t>
      </w:r>
      <w:proofErr w:type="gramStart"/>
      <w:r>
        <w:t>1792</w:t>
      </w:r>
      <w:proofErr w:type="gramEnd"/>
      <w:r>
        <w:t xml:space="preserve"> in the Papal state of</w:t>
      </w:r>
      <w:r w:rsidR="00184E66">
        <w:t xml:space="preserve"> Senigalli, Italy.  He lived during a time of conflict between modernity and ancient Christianity that was present in the civil unrest between national and papal states in Italy.</w:t>
      </w:r>
      <w:r w:rsidR="00333885">
        <w:t xml:space="preserve"> (Britannica)</w:t>
      </w:r>
    </w:p>
    <w:p w14:paraId="6D852091" w14:textId="43993D0E" w:rsidR="00333885" w:rsidRDefault="00184E66" w:rsidP="00B34E3A">
      <w:pPr>
        <w:spacing w:line="480" w:lineRule="auto"/>
        <w:ind w:firstLine="720"/>
      </w:pPr>
      <w:r>
        <w:t>Giovanni became pope Piu</w:t>
      </w:r>
      <w:r w:rsidR="00333885">
        <w:t>s</w:t>
      </w:r>
      <w:r>
        <w:t xml:space="preserve"> IX in 1846 and </w:t>
      </w:r>
      <w:r w:rsidR="00333885">
        <w:t>reigns</w:t>
      </w:r>
      <w:r>
        <w:t xml:space="preserve"> until 1878, making hi</w:t>
      </w:r>
      <w:r w:rsidR="00333885">
        <w:t>s service</w:t>
      </w:r>
      <w:r>
        <w:t xml:space="preserve"> the longest pontificate</w:t>
      </w:r>
      <w:r w:rsidR="00333885">
        <w:t xml:space="preserve"> in the history of the Roman Catholic Church. The focus of his papacy was “to fight, as one enemy, the drift of secularism and the reduction of power of the Catholic Church.” (Noll 264)  </w:t>
      </w:r>
    </w:p>
    <w:p w14:paraId="2BE96519" w14:textId="77777777" w:rsidR="00B34E3A" w:rsidRDefault="00333885" w:rsidP="00B34E3A">
      <w:pPr>
        <w:spacing w:line="480" w:lineRule="auto"/>
        <w:ind w:firstLine="720"/>
      </w:pPr>
      <w:r>
        <w:t>Pius IX help the papacy in high regard, referring to it as “the robe of Christ” which shelters the Church’s body. (Noll 264) He used his high office to oversee three notable events, the dogma of the Immaculate Conception</w:t>
      </w:r>
      <w:r w:rsidR="00B34E3A">
        <w:t xml:space="preserve"> (1854), the Syllabus of Errors (1864), and the sessions of the First Vatican Council (1869-1870). (Britannica) These 3 events are examples of papal authority rubberstamping extra-biblical doctrines as Roman Catholic teachings. The theme of Papal authority was theme for the pontiff.</w:t>
      </w:r>
    </w:p>
    <w:p w14:paraId="3E934A46" w14:textId="77777777" w:rsidR="00C71BDF" w:rsidRDefault="00B34E3A" w:rsidP="00B34E3A">
      <w:pPr>
        <w:spacing w:line="480" w:lineRule="auto"/>
        <w:ind w:firstLine="720"/>
      </w:pPr>
      <w:r>
        <w:t>T</w:t>
      </w:r>
      <w:r>
        <w:t xml:space="preserve">he dogma of the Immaculate </w:t>
      </w:r>
      <w:proofErr w:type="gramStart"/>
      <w:r>
        <w:t>Conception</w:t>
      </w:r>
      <w:r>
        <w:t xml:space="preserve">  was</w:t>
      </w:r>
      <w:proofErr w:type="gramEnd"/>
      <w:r>
        <w:t xml:space="preserve"> the assertion that “</w:t>
      </w:r>
      <w:r w:rsidRPr="00B34E3A">
        <w:t>Mary, the mother of Jesus, was preserved free from the effects of the sin of Adam (usually referred to as “original sin”) from the first instant of her conception.</w:t>
      </w:r>
      <w:r>
        <w:t xml:space="preserve">” (Britannica) </w:t>
      </w:r>
      <w:r w:rsidR="00C71BDF">
        <w:t>What had been a popular practice of honoring the mother of Christ, now became a pope endorsed truth, leading others to declare Mary to be sinless and immaculate.</w:t>
      </w:r>
    </w:p>
    <w:p w14:paraId="49F1CEFD" w14:textId="47C7CB83" w:rsidR="00333885" w:rsidRDefault="00C71BDF" w:rsidP="00B34E3A">
      <w:pPr>
        <w:spacing w:line="480" w:lineRule="auto"/>
        <w:ind w:firstLine="720"/>
      </w:pPr>
      <w:r w:rsidRPr="00C71BDF">
        <w:t xml:space="preserve">December 8, 1864, </w:t>
      </w:r>
      <w:r>
        <w:t>Pius IX</w:t>
      </w:r>
      <w:r w:rsidRPr="00C71BDF">
        <w:t xml:space="preserve"> issued the encyclical Quanta Cura </w:t>
      </w:r>
      <w:r>
        <w:t>with</w:t>
      </w:r>
      <w:r w:rsidRPr="00C71BDF">
        <w:t xml:space="preserve"> the famous Syllabus listing 80 of the “principal errors of our times.”</w:t>
      </w:r>
      <w:r>
        <w:t xml:space="preserve"> This syllabus “specified eighty widespread contemporary opinions as grievous mistakes.” Th</w:t>
      </w:r>
      <w:r w:rsidR="00B611C3">
        <w:t xml:space="preserve">e last of these errors once again reveals the issue of conflict between modernity and ancient Christianity, when the pope wrote that it was an error to belief the “Roman pontiff can and ought to reconcile and harmonize himself with progress, with liberalism, and with modern civilization.” It was clear that Pius IX believed the ancient Church should push out secularism with war like vigor. </w:t>
      </w:r>
      <w:r>
        <w:t xml:space="preserve"> </w:t>
      </w:r>
    </w:p>
    <w:p w14:paraId="245414BE" w14:textId="1DB7DF77" w:rsidR="00184E66" w:rsidRDefault="00B611C3" w:rsidP="000E66E2">
      <w:pPr>
        <w:spacing w:line="480" w:lineRule="auto"/>
        <w:ind w:firstLine="720"/>
      </w:pPr>
      <w:r>
        <w:lastRenderedPageBreak/>
        <w:t xml:space="preserve">In the last decade of his life, the pope held the First Vatican Council. It was here that the </w:t>
      </w:r>
      <w:r w:rsidR="00333885" w:rsidRPr="00333885">
        <w:t>doctrine of papal infallibility was authoritatively defined.</w:t>
      </w:r>
      <w:r>
        <w:t xml:space="preserve"> The Pope’s Ex Cathedra, an authority derived from one’s office or position, was deemed infallible at a time where Italy was growing wary of Vatican rule. </w:t>
      </w:r>
    </w:p>
    <w:p w14:paraId="76EB8855" w14:textId="6CE70A92" w:rsidR="00B611C3" w:rsidRDefault="00B611C3" w:rsidP="000E66E2">
      <w:pPr>
        <w:spacing w:line="480" w:lineRule="auto"/>
        <w:ind w:firstLine="720"/>
      </w:pPr>
      <w:r>
        <w:t xml:space="preserve">It was </w:t>
      </w:r>
      <w:r w:rsidR="000E66E2">
        <w:t>here</w:t>
      </w:r>
      <w:r>
        <w:t xml:space="preserve"> at this First Vatican Council</w:t>
      </w:r>
      <w:r w:rsidR="000E66E2">
        <w:t>,</w:t>
      </w:r>
      <w:r>
        <w:t xml:space="preserve"> that declared infallible papal authority, that Pius IX was “forced to give up the last remnants of traditional papal power (</w:t>
      </w:r>
      <w:proofErr w:type="gramStart"/>
      <w:r>
        <w:t>with the exception of</w:t>
      </w:r>
      <w:proofErr w:type="gramEnd"/>
      <w:r>
        <w:t xml:space="preserve"> Vatican City). At this council the armies of the unifying forces</w:t>
      </w:r>
      <w:r w:rsidR="000E66E2">
        <w:t xml:space="preserve"> of Italy entered Rome and brought the Pope’s council to an abrupt end. What had been a declaration of his authority could be looked on as a defeat in the battle of Church and State.</w:t>
      </w:r>
    </w:p>
    <w:p w14:paraId="2D9A7727" w14:textId="2CACFD14" w:rsidR="000E66E2" w:rsidRDefault="000E66E2" w:rsidP="000E66E2">
      <w:pPr>
        <w:spacing w:line="480" w:lineRule="auto"/>
        <w:ind w:firstLine="720"/>
      </w:pPr>
      <w:r>
        <w:t>There is much debate over the success or failure of Pius IX.  He was successful in moving the Roman Catholic Church to a more conservative and less secular stance. However, many view that Pius did not stop the secular movement but merely stalled its progress. (Noll 265)</w:t>
      </w:r>
    </w:p>
    <w:p w14:paraId="0057510E" w14:textId="77777777" w:rsidR="00C71BDF" w:rsidRDefault="00C71BDF" w:rsidP="00184A96">
      <w:pPr>
        <w:spacing w:line="480" w:lineRule="auto"/>
      </w:pPr>
    </w:p>
    <w:p w14:paraId="4A712EA5" w14:textId="09AEC546" w:rsidR="00C71BDF" w:rsidRDefault="00C71BDF" w:rsidP="00C71BDF">
      <w:pPr>
        <w:spacing w:line="480" w:lineRule="auto"/>
        <w:jc w:val="center"/>
      </w:pPr>
      <w:r>
        <w:t>Works Cited</w:t>
      </w:r>
    </w:p>
    <w:p w14:paraId="7DF02F46" w14:textId="1B0E5CD6" w:rsidR="00C71BDF" w:rsidRDefault="00C71BDF" w:rsidP="00C71BDF">
      <w:pPr>
        <w:spacing w:line="480" w:lineRule="auto"/>
      </w:pPr>
      <w:hyperlink r:id="rId4" w:history="1">
        <w:r w:rsidRPr="00C67659">
          <w:rPr>
            <w:rStyle w:val="Hyperlink"/>
          </w:rPr>
          <w:t>https://www.britannica.com/topic/Immaculate-Conception-Roman-Catholicism</w:t>
        </w:r>
      </w:hyperlink>
      <w:r w:rsidR="000E66E2">
        <w:br/>
      </w:r>
      <w:hyperlink r:id="rId5" w:history="1">
        <w:r w:rsidR="000E66E2" w:rsidRPr="00C67659">
          <w:rPr>
            <w:rStyle w:val="Hyperlink"/>
          </w:rPr>
          <w:t>https://www.britannica.com/biography/Pius-IX/Ultramontanism#ref81563</w:t>
        </w:r>
      </w:hyperlink>
      <w:r w:rsidR="000E66E2">
        <w:br/>
        <w:t>Noll, Mark. Turning Points - Pg 264-265.</w:t>
      </w:r>
    </w:p>
    <w:p w14:paraId="57A1870F" w14:textId="77777777" w:rsidR="00C71BDF" w:rsidRDefault="00C71BDF" w:rsidP="00C71BDF">
      <w:pPr>
        <w:spacing w:line="480" w:lineRule="auto"/>
      </w:pPr>
    </w:p>
    <w:sectPr w:rsidR="00C71BDF" w:rsidSect="0033388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96"/>
    <w:rsid w:val="000E66E2"/>
    <w:rsid w:val="00184A96"/>
    <w:rsid w:val="00184E66"/>
    <w:rsid w:val="00333885"/>
    <w:rsid w:val="00432FBE"/>
    <w:rsid w:val="00726DDA"/>
    <w:rsid w:val="008337CC"/>
    <w:rsid w:val="00B34E3A"/>
    <w:rsid w:val="00B611C3"/>
    <w:rsid w:val="00C71BDF"/>
    <w:rsid w:val="00CF6C7E"/>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B7D4"/>
  <w15:chartTrackingRefBased/>
  <w15:docId w15:val="{6292288C-7925-41CC-B3A2-58A5204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BDF"/>
    <w:rPr>
      <w:color w:val="0563C1" w:themeColor="hyperlink"/>
      <w:u w:val="single"/>
    </w:rPr>
  </w:style>
  <w:style w:type="character" w:styleId="UnresolvedMention">
    <w:name w:val="Unresolved Mention"/>
    <w:basedOn w:val="DefaultParagraphFont"/>
    <w:uiPriority w:val="99"/>
    <w:semiHidden/>
    <w:unhideWhenUsed/>
    <w:rsid w:val="00C7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itannica.com/biography/Pius-IX/Ultramontanism#ref81563" TargetMode="External"/><Relationship Id="rId4" Type="http://schemas.openxmlformats.org/officeDocument/2006/relationships/hyperlink" Target="https://www.britannica.com/topic/Immaculate-Conception-Roman-Cathol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2023-06-09T20:48:00Z</dcterms:created>
  <dcterms:modified xsi:type="dcterms:W3CDTF">2023-06-09T22:08:00Z</dcterms:modified>
</cp:coreProperties>
</file>