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439681" w14:textId="56660AE0" w:rsidR="008D7716" w:rsidRDefault="008D7716">
      <w:r>
        <w:t>Chris Fluitt Ethics Final</w:t>
      </w:r>
    </w:p>
    <w:p w14:paraId="51F8F0D0" w14:textId="52EEB4C6" w:rsidR="008D7716" w:rsidRDefault="008D7716" w:rsidP="008D7716">
      <w:pPr>
        <w:jc w:val="center"/>
      </w:pPr>
      <w:r>
        <w:t>Immigration Policy and the Christian Faith</w:t>
      </w:r>
    </w:p>
    <w:p w14:paraId="6ED4EEC9" w14:textId="391F7389" w:rsidR="008D7716" w:rsidRDefault="008D7716" w:rsidP="008D7716">
      <w:pPr>
        <w:rPr>
          <w:rFonts w:ascii="Lato" w:hAnsi="Lato"/>
          <w:color w:val="2D3B45"/>
          <w:shd w:val="clear" w:color="auto" w:fill="FFFFFF"/>
        </w:rPr>
      </w:pPr>
      <w:r>
        <w:t>“What’s going on?” -</w:t>
      </w:r>
      <w:r>
        <w:rPr>
          <w:rFonts w:ascii="Lato" w:hAnsi="Lato"/>
          <w:color w:val="2D3B45"/>
          <w:shd w:val="clear" w:color="auto" w:fill="FFFFFF"/>
        </w:rPr>
        <w:t>H. Richard Niebuhr</w:t>
      </w:r>
    </w:p>
    <w:p w14:paraId="6B60F75F" w14:textId="77777777" w:rsidR="00E66B21" w:rsidRDefault="00E66B21" w:rsidP="00E66B21">
      <w:r>
        <w:t>Title: Ethical Considerations in Immigration Policy: A Christian Ethical Perspective</w:t>
      </w:r>
    </w:p>
    <w:p w14:paraId="01FED806" w14:textId="77777777" w:rsidR="00E66B21" w:rsidRDefault="00E66B21" w:rsidP="00E66B21"/>
    <w:p w14:paraId="28B20FDC" w14:textId="77777777" w:rsidR="00E66B21" w:rsidRDefault="00E66B21" w:rsidP="00E66B21">
      <w:r>
        <w:t>Introduction:</w:t>
      </w:r>
    </w:p>
    <w:p w14:paraId="52172ECF" w14:textId="77777777" w:rsidR="00E66B21" w:rsidRDefault="00E66B21" w:rsidP="00E66B21"/>
    <w:p w14:paraId="5E6B9B68" w14:textId="77777777" w:rsidR="00E66B21" w:rsidRDefault="00E66B21" w:rsidP="00E66B21">
      <w:r>
        <w:t>Immigration policy is a deeply complex and morally charged issue that raises significant ethical dilemmas, particularly for Christians seeking to align their faith with societal responsibilities. Rooted in principles of justice, compassion, and hospitality, the Christian tradition offers valuable insights into addressing these dilemmas. This essay explores the ethical dimensions of immigration policy from a Christian perspective, utilizing both deontological and consequentialist frameworks. Drawing on insights from ethicists such as H. Richard Niebuhr, Ellen Ott Marshall, Plato, and others, we examine how these perspectives can inform ethical decision-making in the realm of immigration policy.</w:t>
      </w:r>
    </w:p>
    <w:p w14:paraId="6135C74F" w14:textId="77777777" w:rsidR="00E66B21" w:rsidRDefault="00E66B21" w:rsidP="00E66B21"/>
    <w:p w14:paraId="672C1C6E" w14:textId="77777777" w:rsidR="00E66B21" w:rsidRDefault="00E66B21" w:rsidP="00E66B21">
      <w:r>
        <w:t>Deontological Perspective:</w:t>
      </w:r>
    </w:p>
    <w:p w14:paraId="224B9608" w14:textId="77777777" w:rsidR="00E66B21" w:rsidRDefault="00E66B21" w:rsidP="00E66B21"/>
    <w:p w14:paraId="48C7843A" w14:textId="77777777" w:rsidR="00E66B21" w:rsidRDefault="00E66B21" w:rsidP="00E66B21">
      <w:r>
        <w:t>Deontological ethics, often associated with the moral philosophy of Immanuel Kant, emphasizes the inherent moral duties and principles that guide human actions, regardless of their consequences. From a deontological perspective, Christians may prioritize obedience to immigration laws as a moral imperative. Romans 13:1-2 states, "Let everyone be subject to the governing authorities, for there is no authority except that which God has established. The authorities that exist have been established by God."^1 This biblical injunction underscores the duty to respect the authority of governmental institutions and uphold the rule of law.</w:t>
      </w:r>
    </w:p>
    <w:p w14:paraId="29287E50" w14:textId="77777777" w:rsidR="00E66B21" w:rsidRDefault="00E66B21" w:rsidP="00E66B21"/>
    <w:p w14:paraId="1182835B" w14:textId="77777777" w:rsidR="00E66B21" w:rsidRDefault="00E66B21" w:rsidP="00E66B21">
      <w:r>
        <w:t>Furthermore, deontological ethics stress the importance of justice and fairness in the treatment of all individuals, including immigrants. H. Richard Niebuhr, in "The Responsible Self," emphasizes the significance of justice in ethical decision-</w:t>
      </w:r>
      <w:proofErr w:type="gramStart"/>
      <w:r>
        <w:t>making.^</w:t>
      </w:r>
      <w:proofErr w:type="gramEnd"/>
      <w:r>
        <w:t>2 Niebuhr's framework provides Christians with a moral foundation for advocating for just immigration policies that uphold human dignity and protect the rights of immigrants.</w:t>
      </w:r>
    </w:p>
    <w:p w14:paraId="56F5E7B0" w14:textId="77777777" w:rsidR="00E66B21" w:rsidRDefault="00E66B21" w:rsidP="00E66B21"/>
    <w:p w14:paraId="32C63C88" w14:textId="77777777" w:rsidR="00E66B21" w:rsidRDefault="00E66B21" w:rsidP="00E66B21">
      <w:r>
        <w:lastRenderedPageBreak/>
        <w:t>However, a strict adherence to deontological principles may overlook the complexities and nuances of immigration policy. Plato, in "The Republic," acknowledges the limitations of laws in addressing ethical dilemmas, stating, "Good people do not need laws to tell them to act responsibly, while bad people will find a way around the laws."^3 Christians must recognize the potential for unjust outcomes within legal systems and advocate for reforms that align with higher moral principles.</w:t>
      </w:r>
    </w:p>
    <w:p w14:paraId="7A0CEEF7" w14:textId="77777777" w:rsidR="00E66B21" w:rsidRDefault="00E66B21" w:rsidP="00E66B21"/>
    <w:p w14:paraId="5D387775" w14:textId="77777777" w:rsidR="00E66B21" w:rsidRDefault="00E66B21" w:rsidP="00E66B21">
      <w:r>
        <w:t>Consequential Perspective:</w:t>
      </w:r>
    </w:p>
    <w:p w14:paraId="5A4BBBEA" w14:textId="77777777" w:rsidR="00E66B21" w:rsidRDefault="00E66B21" w:rsidP="00E66B21"/>
    <w:p w14:paraId="2674D5E1" w14:textId="77777777" w:rsidR="00E66B21" w:rsidRDefault="00E66B21" w:rsidP="00E66B21">
      <w:r>
        <w:t xml:space="preserve">Consequentialism evaluates the morality of actions based on their outcomes or consequences, rather than adherence to moral duties or principles. From a consequentialist perspective, Christians may prioritize the well-being and flourishing of individuals and communities affected by immigration policies. Ellen Ott Marshall, in "Christians, Free Markets, and the Culture of Global Capitalism," emphasizes the importance of considering the consequences of economic policies on vulnerable </w:t>
      </w:r>
      <w:proofErr w:type="gramStart"/>
      <w:r>
        <w:t>populations.^</w:t>
      </w:r>
      <w:proofErr w:type="gramEnd"/>
      <w:r>
        <w:t>4 This perspective aligns with the teachings of Jesus Christ, who emphasized compassion and care for the marginalized.</w:t>
      </w:r>
    </w:p>
    <w:p w14:paraId="6B3DD25B" w14:textId="77777777" w:rsidR="00E66B21" w:rsidRDefault="00E66B21" w:rsidP="00E66B21"/>
    <w:p w14:paraId="3DBBE10C" w14:textId="77777777" w:rsidR="00E66B21" w:rsidRDefault="00E66B21" w:rsidP="00E66B21">
      <w:r>
        <w:t xml:space="preserve">Furthermore, consequentialist considerations compel Christians to assess the broader social, economic, and humanitarian consequences of immigration policies. Restrictive policies may lead to family separation, exploitation, and the perpetuation of cycles of poverty and violence. According to the United Nations Refugee Agency, there were approximately 82.4 million forcibly displaced people worldwide by the end of 2020, including 26.4 million </w:t>
      </w:r>
      <w:proofErr w:type="gramStart"/>
      <w:r>
        <w:t>refugees.^</w:t>
      </w:r>
      <w:proofErr w:type="gramEnd"/>
      <w:r>
        <w:t>5 These statistics underscore the urgent need for compassionate and just immigration policies.</w:t>
      </w:r>
    </w:p>
    <w:p w14:paraId="6BB56A17" w14:textId="77777777" w:rsidR="00E66B21" w:rsidRDefault="00E66B21" w:rsidP="00E66B21"/>
    <w:p w14:paraId="29B3E14E" w14:textId="77777777" w:rsidR="00E66B21" w:rsidRDefault="00E66B21" w:rsidP="00E66B21">
      <w:r>
        <w:t>Integration of Perspectives:</w:t>
      </w:r>
    </w:p>
    <w:p w14:paraId="74D72501" w14:textId="77777777" w:rsidR="00E66B21" w:rsidRDefault="00E66B21" w:rsidP="00E66B21"/>
    <w:p w14:paraId="7CB395FD" w14:textId="77777777" w:rsidR="00E66B21" w:rsidRDefault="00E66B21" w:rsidP="00E66B21">
      <w:r>
        <w:t xml:space="preserve">Navigating the ethical complexity of immigration policy requires an integration of both deontological and consequential perspectives. Plato's concept of the "philosopher-king" provides insight into the role of moral leadership in addressing societal </w:t>
      </w:r>
      <w:proofErr w:type="gramStart"/>
      <w:r>
        <w:t>challenges.^</w:t>
      </w:r>
      <w:proofErr w:type="gramEnd"/>
      <w:r>
        <w:t>6 Similarly, Ellen Ott Marshall's emphasis on the interconnectedness of economic policies and social justice informs a holistic approach to ethical decision-making.</w:t>
      </w:r>
    </w:p>
    <w:p w14:paraId="108E0A37" w14:textId="77777777" w:rsidR="00E66B21" w:rsidRDefault="00E66B21" w:rsidP="00E66B21"/>
    <w:p w14:paraId="342AAAD6" w14:textId="77777777" w:rsidR="00E66B21" w:rsidRDefault="00E66B21" w:rsidP="00E66B21">
      <w:r>
        <w:t>Conclusion:</w:t>
      </w:r>
    </w:p>
    <w:p w14:paraId="63E898D3" w14:textId="77777777" w:rsidR="00E66B21" w:rsidRDefault="00E66B21" w:rsidP="00E66B21"/>
    <w:p w14:paraId="6D3BC29F" w14:textId="77777777" w:rsidR="00E66B21" w:rsidRDefault="00E66B21" w:rsidP="00E66B21">
      <w:r>
        <w:t>In conclusion, the ethical dilemma of immigration policy presents Christians with a profound challenge that demands moral discernment and action. By integrating deontological and consequential perspectives, Christians can contribute to the development of immigration policies that prioritize justice, compassion, and human dignity. Insights from ethicists such as H. Richard Niebuhr, Ellen Ott Marshall, Plato, and others enrich the discussion by providing valuable frameworks for ethical decision-making. Ultimately, Christians are called to embody love, compassion, and hospitality towards all, including immigrants and refugees seeking safety and opportunity in a world marked by division and uncertainty.</w:t>
      </w:r>
    </w:p>
    <w:p w14:paraId="28A64426" w14:textId="77777777" w:rsidR="00E66B21" w:rsidRDefault="00E66B21" w:rsidP="00E66B21"/>
    <w:p w14:paraId="0D913F59" w14:textId="77777777" w:rsidR="00E66B21" w:rsidRDefault="00E66B21" w:rsidP="00E66B21">
      <w:r>
        <w:t>References:</w:t>
      </w:r>
    </w:p>
    <w:p w14:paraId="1837EF22" w14:textId="77777777" w:rsidR="00E66B21" w:rsidRDefault="00E66B21" w:rsidP="00E66B21"/>
    <w:p w14:paraId="34DDAEDD" w14:textId="77777777" w:rsidR="00E66B21" w:rsidRDefault="00E66B21" w:rsidP="00E66B21">
      <w:r>
        <w:t>Romans 13:1-2, New International Version.</w:t>
      </w:r>
    </w:p>
    <w:p w14:paraId="378A2103" w14:textId="77777777" w:rsidR="00E66B21" w:rsidRDefault="00E66B21" w:rsidP="00E66B21">
      <w:r>
        <w:t>Niebuhr, H. Richard. "The Responsible Self: An Essay in Christian Moral Philosophy." Westminster John Knox Press, 1999.</w:t>
      </w:r>
    </w:p>
    <w:p w14:paraId="492149EE" w14:textId="77777777" w:rsidR="00E66B21" w:rsidRDefault="00E66B21" w:rsidP="00E66B21">
      <w:r>
        <w:t>Plato. "The Republic."</w:t>
      </w:r>
    </w:p>
    <w:p w14:paraId="1D1E0123" w14:textId="77777777" w:rsidR="00E66B21" w:rsidRDefault="00E66B21" w:rsidP="00E66B21">
      <w:r>
        <w:t>Marshall, Ellen Ott. "Christians, Free Markets, and the Culture of Global Capitalism." Duke University Press, 1999.</w:t>
      </w:r>
    </w:p>
    <w:p w14:paraId="231E4EBE" w14:textId="77777777" w:rsidR="00E66B21" w:rsidRDefault="00E66B21" w:rsidP="00E66B21">
      <w:r>
        <w:t>United Nations Refugee Agency, "Global Trends: Forced Displacement in 2020."</w:t>
      </w:r>
    </w:p>
    <w:p w14:paraId="5CBF9D3F" w14:textId="77777777" w:rsidR="00E66B21" w:rsidRDefault="00E66B21" w:rsidP="00E66B21">
      <w:r>
        <w:t>Plato. "The Republic."</w:t>
      </w:r>
    </w:p>
    <w:p w14:paraId="3E006C01" w14:textId="77777777" w:rsidR="00E66B21" w:rsidRDefault="00E66B21" w:rsidP="00E66B21"/>
    <w:p w14:paraId="313C2E58" w14:textId="77777777" w:rsidR="00E66B21" w:rsidRDefault="00E66B21" w:rsidP="00E66B21"/>
    <w:p w14:paraId="6CCAA07C" w14:textId="77777777" w:rsidR="00E66B21" w:rsidRDefault="00E66B21" w:rsidP="00E66B21"/>
    <w:p w14:paraId="347BAFEE" w14:textId="77777777" w:rsidR="00E66B21" w:rsidRDefault="00E66B21" w:rsidP="00E66B21"/>
    <w:p w14:paraId="4A764C81" w14:textId="77777777" w:rsidR="008D7716" w:rsidRDefault="008D7716" w:rsidP="008D7716"/>
    <w:sectPr w:rsidR="008D7716" w:rsidSect="00870773">
      <w:pgSz w:w="12240" w:h="15840"/>
      <w:pgMar w:top="45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Lato">
    <w:charset w:val="00"/>
    <w:family w:val="swiss"/>
    <w:pitch w:val="variable"/>
    <w:sig w:usb0="E10002FF" w:usb1="5000ECFF" w:usb2="0000002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7716"/>
    <w:rsid w:val="00870773"/>
    <w:rsid w:val="008D7716"/>
    <w:rsid w:val="00A963AB"/>
    <w:rsid w:val="00E66B2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A415CE"/>
  <w15:chartTrackingRefBased/>
  <w15:docId w15:val="{6985944B-C37B-4664-A900-3FACFEF800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D771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D771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D771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D771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D771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D771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D771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D771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D771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D771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D771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D771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D771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D771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D771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D771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D771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D7716"/>
    <w:rPr>
      <w:rFonts w:eastAsiaTheme="majorEastAsia" w:cstheme="majorBidi"/>
      <w:color w:val="272727" w:themeColor="text1" w:themeTint="D8"/>
    </w:rPr>
  </w:style>
  <w:style w:type="paragraph" w:styleId="Title">
    <w:name w:val="Title"/>
    <w:basedOn w:val="Normal"/>
    <w:next w:val="Normal"/>
    <w:link w:val="TitleChar"/>
    <w:uiPriority w:val="10"/>
    <w:qFormat/>
    <w:rsid w:val="008D771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D771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D771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D771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D7716"/>
    <w:pPr>
      <w:spacing w:before="160"/>
      <w:jc w:val="center"/>
    </w:pPr>
    <w:rPr>
      <w:i/>
      <w:iCs/>
      <w:color w:val="404040" w:themeColor="text1" w:themeTint="BF"/>
    </w:rPr>
  </w:style>
  <w:style w:type="character" w:customStyle="1" w:styleId="QuoteChar">
    <w:name w:val="Quote Char"/>
    <w:basedOn w:val="DefaultParagraphFont"/>
    <w:link w:val="Quote"/>
    <w:uiPriority w:val="29"/>
    <w:rsid w:val="008D7716"/>
    <w:rPr>
      <w:i/>
      <w:iCs/>
      <w:color w:val="404040" w:themeColor="text1" w:themeTint="BF"/>
    </w:rPr>
  </w:style>
  <w:style w:type="paragraph" w:styleId="ListParagraph">
    <w:name w:val="List Paragraph"/>
    <w:basedOn w:val="Normal"/>
    <w:uiPriority w:val="34"/>
    <w:qFormat/>
    <w:rsid w:val="008D7716"/>
    <w:pPr>
      <w:ind w:left="720"/>
      <w:contextualSpacing/>
    </w:pPr>
  </w:style>
  <w:style w:type="character" w:styleId="IntenseEmphasis">
    <w:name w:val="Intense Emphasis"/>
    <w:basedOn w:val="DefaultParagraphFont"/>
    <w:uiPriority w:val="21"/>
    <w:qFormat/>
    <w:rsid w:val="008D7716"/>
    <w:rPr>
      <w:i/>
      <w:iCs/>
      <w:color w:val="0F4761" w:themeColor="accent1" w:themeShade="BF"/>
    </w:rPr>
  </w:style>
  <w:style w:type="paragraph" w:styleId="IntenseQuote">
    <w:name w:val="Intense Quote"/>
    <w:basedOn w:val="Normal"/>
    <w:next w:val="Normal"/>
    <w:link w:val="IntenseQuoteChar"/>
    <w:uiPriority w:val="30"/>
    <w:qFormat/>
    <w:rsid w:val="008D771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D7716"/>
    <w:rPr>
      <w:i/>
      <w:iCs/>
      <w:color w:val="0F4761" w:themeColor="accent1" w:themeShade="BF"/>
    </w:rPr>
  </w:style>
  <w:style w:type="character" w:styleId="IntenseReference">
    <w:name w:val="Intense Reference"/>
    <w:basedOn w:val="DefaultParagraphFont"/>
    <w:uiPriority w:val="32"/>
    <w:qFormat/>
    <w:rsid w:val="008D7716"/>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6306002">
      <w:bodyDiv w:val="1"/>
      <w:marLeft w:val="0"/>
      <w:marRight w:val="0"/>
      <w:marTop w:val="0"/>
      <w:marBottom w:val="0"/>
      <w:divBdr>
        <w:top w:val="none" w:sz="0" w:space="0" w:color="auto"/>
        <w:left w:val="none" w:sz="0" w:space="0" w:color="auto"/>
        <w:bottom w:val="none" w:sz="0" w:space="0" w:color="auto"/>
        <w:right w:val="none" w:sz="0" w:space="0" w:color="auto"/>
      </w:divBdr>
      <w:divsChild>
        <w:div w:id="1375693180">
          <w:marLeft w:val="0"/>
          <w:marRight w:val="0"/>
          <w:marTop w:val="0"/>
          <w:marBottom w:val="0"/>
          <w:divBdr>
            <w:top w:val="single" w:sz="2" w:space="0" w:color="E3E3E3"/>
            <w:left w:val="single" w:sz="2" w:space="0" w:color="E3E3E3"/>
            <w:bottom w:val="single" w:sz="2" w:space="0" w:color="E3E3E3"/>
            <w:right w:val="single" w:sz="2" w:space="0" w:color="E3E3E3"/>
          </w:divBdr>
          <w:divsChild>
            <w:div w:id="124978879">
              <w:marLeft w:val="0"/>
              <w:marRight w:val="0"/>
              <w:marTop w:val="0"/>
              <w:marBottom w:val="0"/>
              <w:divBdr>
                <w:top w:val="single" w:sz="2" w:space="0" w:color="E3E3E3"/>
                <w:left w:val="single" w:sz="2" w:space="0" w:color="E3E3E3"/>
                <w:bottom w:val="single" w:sz="2" w:space="0" w:color="E3E3E3"/>
                <w:right w:val="single" w:sz="2" w:space="0" w:color="E3E3E3"/>
              </w:divBdr>
              <w:divsChild>
                <w:div w:id="1356735471">
                  <w:marLeft w:val="0"/>
                  <w:marRight w:val="0"/>
                  <w:marTop w:val="0"/>
                  <w:marBottom w:val="0"/>
                  <w:divBdr>
                    <w:top w:val="single" w:sz="2" w:space="0" w:color="E3E3E3"/>
                    <w:left w:val="single" w:sz="2" w:space="0" w:color="E3E3E3"/>
                    <w:bottom w:val="single" w:sz="2" w:space="0" w:color="E3E3E3"/>
                    <w:right w:val="single" w:sz="2" w:space="0" w:color="E3E3E3"/>
                  </w:divBdr>
                  <w:divsChild>
                    <w:div w:id="1115096430">
                      <w:marLeft w:val="0"/>
                      <w:marRight w:val="0"/>
                      <w:marTop w:val="0"/>
                      <w:marBottom w:val="0"/>
                      <w:divBdr>
                        <w:top w:val="single" w:sz="2" w:space="0" w:color="E3E3E3"/>
                        <w:left w:val="single" w:sz="2" w:space="0" w:color="E3E3E3"/>
                        <w:bottom w:val="single" w:sz="2" w:space="0" w:color="E3E3E3"/>
                        <w:right w:val="single" w:sz="2" w:space="0" w:color="E3E3E3"/>
                      </w:divBdr>
                      <w:divsChild>
                        <w:div w:id="1092553840">
                          <w:marLeft w:val="0"/>
                          <w:marRight w:val="0"/>
                          <w:marTop w:val="0"/>
                          <w:marBottom w:val="0"/>
                          <w:divBdr>
                            <w:top w:val="single" w:sz="2" w:space="0" w:color="E3E3E3"/>
                            <w:left w:val="single" w:sz="2" w:space="0" w:color="E3E3E3"/>
                            <w:bottom w:val="single" w:sz="2" w:space="0" w:color="E3E3E3"/>
                            <w:right w:val="single" w:sz="2" w:space="0" w:color="E3E3E3"/>
                          </w:divBdr>
                          <w:divsChild>
                            <w:div w:id="1854878432">
                              <w:marLeft w:val="0"/>
                              <w:marRight w:val="0"/>
                              <w:marTop w:val="0"/>
                              <w:marBottom w:val="0"/>
                              <w:divBdr>
                                <w:top w:val="single" w:sz="2" w:space="0" w:color="E3E3E3"/>
                                <w:left w:val="single" w:sz="2" w:space="0" w:color="E3E3E3"/>
                                <w:bottom w:val="single" w:sz="2" w:space="0" w:color="E3E3E3"/>
                                <w:right w:val="single" w:sz="2" w:space="0" w:color="E3E3E3"/>
                              </w:divBdr>
                              <w:divsChild>
                                <w:div w:id="1080953626">
                                  <w:marLeft w:val="0"/>
                                  <w:marRight w:val="0"/>
                                  <w:marTop w:val="100"/>
                                  <w:marBottom w:val="100"/>
                                  <w:divBdr>
                                    <w:top w:val="single" w:sz="2" w:space="0" w:color="E3E3E3"/>
                                    <w:left w:val="single" w:sz="2" w:space="0" w:color="E3E3E3"/>
                                    <w:bottom w:val="single" w:sz="2" w:space="0" w:color="E3E3E3"/>
                                    <w:right w:val="single" w:sz="2" w:space="0" w:color="E3E3E3"/>
                                  </w:divBdr>
                                  <w:divsChild>
                                    <w:div w:id="1630819462">
                                      <w:marLeft w:val="0"/>
                                      <w:marRight w:val="0"/>
                                      <w:marTop w:val="0"/>
                                      <w:marBottom w:val="0"/>
                                      <w:divBdr>
                                        <w:top w:val="single" w:sz="2" w:space="0" w:color="E3E3E3"/>
                                        <w:left w:val="single" w:sz="2" w:space="0" w:color="E3E3E3"/>
                                        <w:bottom w:val="single" w:sz="2" w:space="0" w:color="E3E3E3"/>
                                        <w:right w:val="single" w:sz="2" w:space="0" w:color="E3E3E3"/>
                                      </w:divBdr>
                                      <w:divsChild>
                                        <w:div w:id="1064184474">
                                          <w:marLeft w:val="0"/>
                                          <w:marRight w:val="0"/>
                                          <w:marTop w:val="0"/>
                                          <w:marBottom w:val="0"/>
                                          <w:divBdr>
                                            <w:top w:val="single" w:sz="2" w:space="0" w:color="E3E3E3"/>
                                            <w:left w:val="single" w:sz="2" w:space="0" w:color="E3E3E3"/>
                                            <w:bottom w:val="single" w:sz="2" w:space="0" w:color="E3E3E3"/>
                                            <w:right w:val="single" w:sz="2" w:space="0" w:color="E3E3E3"/>
                                          </w:divBdr>
                                          <w:divsChild>
                                            <w:div w:id="1945187263">
                                              <w:marLeft w:val="0"/>
                                              <w:marRight w:val="0"/>
                                              <w:marTop w:val="0"/>
                                              <w:marBottom w:val="0"/>
                                              <w:divBdr>
                                                <w:top w:val="single" w:sz="2" w:space="0" w:color="E3E3E3"/>
                                                <w:left w:val="single" w:sz="2" w:space="0" w:color="E3E3E3"/>
                                                <w:bottom w:val="single" w:sz="2" w:space="0" w:color="E3E3E3"/>
                                                <w:right w:val="single" w:sz="2" w:space="0" w:color="E3E3E3"/>
                                              </w:divBdr>
                                              <w:divsChild>
                                                <w:div w:id="471600188">
                                                  <w:marLeft w:val="0"/>
                                                  <w:marRight w:val="0"/>
                                                  <w:marTop w:val="0"/>
                                                  <w:marBottom w:val="0"/>
                                                  <w:divBdr>
                                                    <w:top w:val="single" w:sz="2" w:space="0" w:color="E3E3E3"/>
                                                    <w:left w:val="single" w:sz="2" w:space="0" w:color="E3E3E3"/>
                                                    <w:bottom w:val="single" w:sz="2" w:space="0" w:color="E3E3E3"/>
                                                    <w:right w:val="single" w:sz="2" w:space="0" w:color="E3E3E3"/>
                                                  </w:divBdr>
                                                  <w:divsChild>
                                                    <w:div w:id="751123064">
                                                      <w:marLeft w:val="0"/>
                                                      <w:marRight w:val="0"/>
                                                      <w:marTop w:val="0"/>
                                                      <w:marBottom w:val="0"/>
                                                      <w:divBdr>
                                                        <w:top w:val="single" w:sz="2" w:space="0" w:color="E3E3E3"/>
                                                        <w:left w:val="single" w:sz="2" w:space="0" w:color="E3E3E3"/>
                                                        <w:bottom w:val="single" w:sz="2" w:space="0" w:color="E3E3E3"/>
                                                        <w:right w:val="single" w:sz="2" w:space="0" w:color="E3E3E3"/>
                                                      </w:divBdr>
                                                      <w:divsChild>
                                                        <w:div w:id="1358847284">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sChild>
                    </w:div>
                  </w:divsChild>
                </w:div>
              </w:divsChild>
            </w:div>
          </w:divsChild>
        </w:div>
        <w:div w:id="38680644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1224</TotalTime>
  <Pages>3</Pages>
  <Words>790</Words>
  <Characters>4506</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 Fluitt</dc:creator>
  <cp:keywords/>
  <dc:description/>
  <cp:lastModifiedBy>Chris Fluitt</cp:lastModifiedBy>
  <cp:revision>1</cp:revision>
  <dcterms:created xsi:type="dcterms:W3CDTF">2024-04-19T15:03:00Z</dcterms:created>
  <dcterms:modified xsi:type="dcterms:W3CDTF">2024-04-20T11:27:00Z</dcterms:modified>
</cp:coreProperties>
</file>