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985B50" w14:textId="77777777" w:rsidR="00BE1C26" w:rsidRDefault="00BE1C26" w:rsidP="00BE1C26">
      <w:r>
        <w:t xml:space="preserve">I’ve examined about six versus that have the phrase pros ton </w:t>
      </w:r>
      <w:proofErr w:type="spellStart"/>
      <w:r>
        <w:t>theon</w:t>
      </w:r>
      <w:proofErr w:type="spellEnd"/>
      <w:r>
        <w:t xml:space="preserve">. “Ta” in the Greek is </w:t>
      </w:r>
      <w:proofErr w:type="gramStart"/>
      <w:r>
        <w:t>definitely plural</w:t>
      </w:r>
      <w:proofErr w:type="gramEnd"/>
      <w:r>
        <w:t xml:space="preserve"> and it is a definite article that is related to a plural subject. If used by itself it is considered to be, “</w:t>
      </w:r>
      <w:proofErr w:type="gramStart"/>
      <w:r>
        <w:t>things“</w:t>
      </w:r>
      <w:proofErr w:type="gramEnd"/>
      <w:r>
        <w:t xml:space="preserve">. But most of the usage of the word is associated with a plural subject such as, birds, animals, nets… Etc.… Nevertheless, I don’t see how this necessarily affects the meaning of Pros ton </w:t>
      </w:r>
      <w:proofErr w:type="spellStart"/>
      <w:r>
        <w:t>theon</w:t>
      </w:r>
      <w:proofErr w:type="spellEnd"/>
      <w:r>
        <w:t xml:space="preserve">. In every one of the verses it still seems consistent to understand it to mean “related to” or “pertaining </w:t>
      </w:r>
      <w:proofErr w:type="gramStart"/>
      <w:r>
        <w:t>to“</w:t>
      </w:r>
      <w:proofErr w:type="gramEnd"/>
      <w:r>
        <w:t xml:space="preserve">.  Pros ton Theon or pros ton patera is rarely used. So basically you have approximately six versus, two of which clearly translate, “related </w:t>
      </w:r>
      <w:proofErr w:type="gramStart"/>
      <w:r>
        <w:t>to“ and</w:t>
      </w:r>
      <w:proofErr w:type="gramEnd"/>
      <w:r>
        <w:t xml:space="preserve"> the others as “with”. It is hardly an abundant selection of verses by which to do a thorough test. Nevertheless, as I shared with you before that this is </w:t>
      </w:r>
      <w:proofErr w:type="gramStart"/>
      <w:r>
        <w:t>really not</w:t>
      </w:r>
      <w:proofErr w:type="gramEnd"/>
      <w:r>
        <w:t xml:space="preserve"> where the argument lies. It really stems with our understanding of John 1:1C. And God was the word. In this, if the Trinitarians are right, it would be the only place in all of scripture where God, “Theos” would be considered qualitative. In fact the young gentleman that’s doing his doctorate said that out of all of the Greek readings that he has done even outside of the Bible he has never come across one rendering where, “Theos“ is considered to be qualitative. </w:t>
      </w:r>
    </w:p>
    <w:p w14:paraId="52F3ED65" w14:textId="77777777" w:rsidR="00BE1C26" w:rsidRDefault="00BE1C26" w:rsidP="00BE1C26"/>
    <w:p w14:paraId="72E713A8" w14:textId="77777777" w:rsidR="00BE1C26" w:rsidRDefault="00BE1C26" w:rsidP="00BE1C26">
      <w:r>
        <w:t xml:space="preserve">Frederick says that this is a huge statement. But you will have theologians that would probably disagree. But in this case, Clayton, I believe his name to be, makes the statement. And to me this speaks volumes. Like I shared with you when I talked, I don’t have a problem also utilizing the masculine singular pronouns in verses two &amp; three in reference to </w:t>
      </w:r>
      <w:proofErr w:type="spellStart"/>
      <w:r>
        <w:t>autou</w:t>
      </w:r>
      <w:proofErr w:type="spellEnd"/>
      <w:r>
        <w:t xml:space="preserve">. But what I’m trying to draw attention to is that the Trinitarian understanding of this passage is not a slam dunk argument. And that’s all I </w:t>
      </w:r>
      <w:proofErr w:type="gramStart"/>
      <w:r>
        <w:t>have to</w:t>
      </w:r>
      <w:proofErr w:type="gramEnd"/>
      <w:r>
        <w:t xml:space="preserve"> prove when I present a case for oneness. I hope this helps.</w:t>
      </w:r>
    </w:p>
    <w:p w14:paraId="25E9F750" w14:textId="77777777" w:rsidR="00BE1C26" w:rsidRDefault="00BE1C26" w:rsidP="00BE1C26">
      <w:r>
        <w:t>Fri 11:28 PM</w:t>
      </w:r>
    </w:p>
    <w:p w14:paraId="1BC18577" w14:textId="77777777" w:rsidR="00BE1C26" w:rsidRDefault="00BE1C26" w:rsidP="00BE1C26">
      <w:r>
        <w:t>Walter forwarded a message</w:t>
      </w:r>
    </w:p>
    <w:p w14:paraId="6A29F20E" w14:textId="77777777" w:rsidR="00BE1C26" w:rsidRDefault="00BE1C26" w:rsidP="00BE1C26">
      <w:r>
        <w:t>Walter Robertson</w:t>
      </w:r>
    </w:p>
    <w:p w14:paraId="6637FC65" w14:textId="77777777" w:rsidR="00BE1C26" w:rsidRDefault="00BE1C26" w:rsidP="00BE1C26">
      <w:r>
        <w:t xml:space="preserve">This is what Clayton said @Walter Robertson </w:t>
      </w:r>
    </w:p>
    <w:p w14:paraId="0CDA8B75" w14:textId="77777777" w:rsidR="00BE1C26" w:rsidRDefault="00BE1C26" w:rsidP="00BE1C26"/>
    <w:p w14:paraId="3724B609" w14:textId="77777777" w:rsidR="00BE1C26" w:rsidRDefault="00BE1C26" w:rsidP="00BE1C26">
      <w:r>
        <w:t>It is true that π</w:t>
      </w:r>
      <w:proofErr w:type="spellStart"/>
      <w:r>
        <w:t>ρὸς</w:t>
      </w:r>
      <w:proofErr w:type="spellEnd"/>
      <w:r>
        <w:t xml:space="preserve"> is “a marker of association, often with the implication of interrelationships.” Two things about this. First, π</w:t>
      </w:r>
      <w:proofErr w:type="spellStart"/>
      <w:r>
        <w:t>ρὸς</w:t>
      </w:r>
      <w:proofErr w:type="spellEnd"/>
      <w:r>
        <w:t xml:space="preserve"> often—but </w:t>
      </w:r>
      <w:proofErr w:type="gramStart"/>
      <w:r>
        <w:t>definitely not</w:t>
      </w:r>
      <w:proofErr w:type="gramEnd"/>
      <w:r>
        <w:t xml:space="preserve"> always—implies interrelationships. Second, and more importantly, the question is what kind of interrelationship is being intended. If we are going to say that the interrelationship is between two autonomous persons who share the same ontology, that must be substantiated—not presumed.</w:t>
      </w:r>
    </w:p>
    <w:p w14:paraId="16684965" w14:textId="77777777" w:rsidR="00BE1C26" w:rsidRDefault="00BE1C26" w:rsidP="00BE1C26"/>
    <w:p w14:paraId="39D45E2A" w14:textId="77777777" w:rsidR="00BE1C26" w:rsidRDefault="00BE1C26" w:rsidP="00BE1C26">
      <w:r>
        <w:t>It is also true that π</w:t>
      </w:r>
      <w:proofErr w:type="spellStart"/>
      <w:r>
        <w:t>ρὸς</w:t>
      </w:r>
      <w:proofErr w:type="spellEnd"/>
      <w:r>
        <w:t xml:space="preserve"> + the being verb should be translated as “with.” I really dislike it when our people try to translate John 1:1 as “pertaining to.” In my opinion, we need to quit </w:t>
      </w:r>
      <w:proofErr w:type="gramStart"/>
      <w:r>
        <w:t>being scared of</w:t>
      </w:r>
      <w:proofErr w:type="gramEnd"/>
      <w:r>
        <w:t xml:space="preserve"> the word “with.” Rather than avoid it or retranslate it, we should come up with a meaningful explanation for the Word’s with-ness with God prior to the incarnation.</w:t>
      </w:r>
    </w:p>
    <w:p w14:paraId="232D4D1F" w14:textId="77777777" w:rsidR="00BE1C26" w:rsidRDefault="00BE1C26" w:rsidP="00BE1C26"/>
    <w:p w14:paraId="1BF46C44" w14:textId="77777777" w:rsidR="00BE1C26" w:rsidRDefault="00BE1C26" w:rsidP="00BE1C26">
      <w:r>
        <w:t>You are right that π</w:t>
      </w:r>
      <w:proofErr w:type="spellStart"/>
      <w:r>
        <w:t>ρὸς</w:t>
      </w:r>
      <w:proofErr w:type="spellEnd"/>
      <w:r>
        <w:t xml:space="preserve"> ≠ π</w:t>
      </w:r>
      <w:proofErr w:type="spellStart"/>
      <w:r>
        <w:t>ρόσω</w:t>
      </w:r>
      <w:proofErr w:type="spellEnd"/>
      <w:r>
        <w:t>πον π</w:t>
      </w:r>
      <w:proofErr w:type="spellStart"/>
      <w:r>
        <w:t>ρὸς</w:t>
      </w:r>
      <w:proofErr w:type="spellEnd"/>
      <w:r>
        <w:t xml:space="preserve"> π</w:t>
      </w:r>
      <w:proofErr w:type="spellStart"/>
      <w:r>
        <w:t>ρόσω</w:t>
      </w:r>
      <w:proofErr w:type="spellEnd"/>
      <w:r>
        <w:t xml:space="preserve">πον. Really, I’m not sold on the idea of “in </w:t>
      </w:r>
      <w:proofErr w:type="gramStart"/>
      <w:r>
        <w:t>some kind of close</w:t>
      </w:r>
      <w:proofErr w:type="gramEnd"/>
      <w:r>
        <w:t xml:space="preserve"> communion.” π</w:t>
      </w:r>
      <w:proofErr w:type="spellStart"/>
      <w:r>
        <w:t>ρός</w:t>
      </w:r>
      <w:proofErr w:type="spellEnd"/>
      <w:r>
        <w:t xml:space="preserve"> + being verb just means “with.” Nothing more, nothing less.</w:t>
      </w:r>
    </w:p>
    <w:p w14:paraId="0AEA238E" w14:textId="77777777" w:rsidR="00BE1C26" w:rsidRDefault="00BE1C26" w:rsidP="00BE1C26">
      <w:r>
        <w:lastRenderedPageBreak/>
        <w:t>Walter</w:t>
      </w:r>
    </w:p>
    <w:p w14:paraId="5362B090" w14:textId="77777777" w:rsidR="00BE1C26" w:rsidRDefault="00BE1C26" w:rsidP="00BE1C26">
      <w:r>
        <w:t>Walter Robertson</w:t>
      </w:r>
    </w:p>
    <w:p w14:paraId="0C1C6413" w14:textId="77777777" w:rsidR="00BE1C26" w:rsidRDefault="00BE1C26" w:rsidP="00BE1C26">
      <w:proofErr w:type="gramStart"/>
      <w:r>
        <w:t>So</w:t>
      </w:r>
      <w:proofErr w:type="gramEnd"/>
      <w:r>
        <w:t xml:space="preserve"> this is what Clayton had shared. And this is what you and I had been discussing earlier when I shared with you what Frederick and I were talking about. Maybe this could help you. I keep this in mind that it does not necessarily give ground for an understanding that there is one person alongside of another person.</w:t>
      </w:r>
    </w:p>
    <w:p w14:paraId="3837E5A0" w14:textId="77777777" w:rsidR="00BE1C26" w:rsidRDefault="00BE1C26" w:rsidP="00BE1C26">
      <w:r>
        <w:t>12:01 AM</w:t>
      </w:r>
    </w:p>
    <w:p w14:paraId="5370F1DB" w14:textId="77777777" w:rsidR="00BE1C26" w:rsidRDefault="00BE1C26" w:rsidP="00BE1C26">
      <w:r>
        <w:t>Walter forwarded an image</w:t>
      </w:r>
    </w:p>
    <w:p w14:paraId="2EFB4A62" w14:textId="77777777" w:rsidR="00BE1C26" w:rsidRDefault="00BE1C26" w:rsidP="00BE1C26">
      <w:r>
        <w:t>Walter Robertson</w:t>
      </w:r>
    </w:p>
    <w:p w14:paraId="796153AF" w14:textId="77777777" w:rsidR="00BE1C26" w:rsidRDefault="00BE1C26" w:rsidP="00BE1C26">
      <w:r>
        <w:t>Walter</w:t>
      </w:r>
    </w:p>
    <w:p w14:paraId="25D468B9" w14:textId="09F95D13" w:rsidR="00BE1C26" w:rsidRDefault="00BE1C26" w:rsidP="00BE1C26">
      <w:r>
        <w:t xml:space="preserve">This is from </w:t>
      </w:r>
      <w:proofErr w:type="spellStart"/>
      <w:r>
        <w:t>Dalcour</w:t>
      </w:r>
      <w:proofErr w:type="spellEnd"/>
      <w:r>
        <w:t>. Frederick just sent this to me.</w:t>
      </w:r>
    </w:p>
    <w:p w14:paraId="3E744E09" w14:textId="239EA9C0" w:rsidR="0092504B" w:rsidRDefault="0092504B" w:rsidP="00BE1C26">
      <w:r>
        <w:rPr>
          <w:noProof/>
        </w:rPr>
        <w:drawing>
          <wp:inline distT="0" distB="0" distL="0" distR="0" wp14:anchorId="18E2FAA0" wp14:editId="63E5AC47">
            <wp:extent cx="2921000" cy="3932850"/>
            <wp:effectExtent l="0" t="0" r="0" b="0"/>
            <wp:docPr id="1" name="Picture 1"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 letter&#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2941214" cy="3960066"/>
                    </a:xfrm>
                    <a:prstGeom prst="rect">
                      <a:avLst/>
                    </a:prstGeom>
                  </pic:spPr>
                </pic:pic>
              </a:graphicData>
            </a:graphic>
          </wp:inline>
        </w:drawing>
      </w:r>
    </w:p>
    <w:p w14:paraId="60C23654" w14:textId="77777777" w:rsidR="00BE1C26" w:rsidRDefault="00BE1C26" w:rsidP="00BE1C26">
      <w:r>
        <w:t>Walter</w:t>
      </w:r>
    </w:p>
    <w:p w14:paraId="15AB2C67" w14:textId="77777777" w:rsidR="00BE1C26" w:rsidRDefault="00BE1C26" w:rsidP="00BE1C26">
      <w:r>
        <w:t>Walter Robertson</w:t>
      </w:r>
    </w:p>
    <w:p w14:paraId="14EAF3ED" w14:textId="62D336DE" w:rsidR="009630B5" w:rsidRDefault="00BE1C26" w:rsidP="00BE1C26">
      <w:r>
        <w:t xml:space="preserve">Whether or not </w:t>
      </w:r>
      <w:proofErr w:type="spellStart"/>
      <w:r>
        <w:t>Dalcour</w:t>
      </w:r>
      <w:proofErr w:type="spellEnd"/>
      <w:r>
        <w:t xml:space="preserve"> is correct, he makes his </w:t>
      </w:r>
      <w:proofErr w:type="gramStart"/>
      <w:r>
        <w:t>case</w:t>
      </w:r>
      <w:proofErr w:type="gramEnd"/>
      <w:r>
        <w:t xml:space="preserve"> and this is it from his Trinitarian perspective. It is good to have their perspective.</w:t>
      </w:r>
    </w:p>
    <w:sectPr w:rsidR="009630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C26"/>
    <w:rsid w:val="000B71CA"/>
    <w:rsid w:val="0092504B"/>
    <w:rsid w:val="009630B5"/>
    <w:rsid w:val="00BE1C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A21436"/>
  <w15:chartTrackingRefBased/>
  <w15:docId w15:val="{42E270EB-D1D1-476F-9B2F-0B0DCCE6A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1534</TotalTime>
  <Pages>2</Pages>
  <Words>538</Words>
  <Characters>3073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fluitt</dc:creator>
  <cp:keywords/>
  <dc:description/>
  <cp:lastModifiedBy>chris fluitt</cp:lastModifiedBy>
  <cp:revision>1</cp:revision>
  <dcterms:created xsi:type="dcterms:W3CDTF">2021-10-23T13:41:00Z</dcterms:created>
  <dcterms:modified xsi:type="dcterms:W3CDTF">2021-10-24T15:15:00Z</dcterms:modified>
</cp:coreProperties>
</file>