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0D" w:rsidRDefault="0067380D" w:rsidP="0067380D">
      <w:pPr>
        <w:pStyle w:val="ListParagraph"/>
        <w:numPr>
          <w:ilvl w:val="0"/>
          <w:numId w:val="1"/>
        </w:numPr>
      </w:pPr>
      <w:r>
        <w:t>What does heaven look like and how will we look like in heaven. Can a 90 year old look 20 in heaven. No ageing?</w:t>
      </w:r>
    </w:p>
    <w:p w:rsidR="0067380D" w:rsidRDefault="0067380D" w:rsidP="0067380D">
      <w:pPr>
        <w:pStyle w:val="PlainText"/>
        <w:numPr>
          <w:ilvl w:val="0"/>
          <w:numId w:val="1"/>
        </w:numPr>
      </w:pPr>
      <w:r>
        <w:t>If you're in heaven and your loved ones are in hell, is heaven perfect?</w:t>
      </w:r>
    </w:p>
    <w:p w:rsidR="0067380D" w:rsidRDefault="0067380D" w:rsidP="0067380D">
      <w:pPr>
        <w:pStyle w:val="PlainText"/>
        <w:numPr>
          <w:ilvl w:val="0"/>
          <w:numId w:val="1"/>
        </w:numPr>
      </w:pPr>
      <w:r>
        <w:t>If Christian astronauts are not on earth when the rapture happens will they be left behind?</w:t>
      </w:r>
    </w:p>
    <w:p w:rsidR="0067380D" w:rsidRDefault="0067380D" w:rsidP="0067380D"/>
    <w:p w:rsidR="00311E6D" w:rsidRDefault="00311E6D">
      <w:bookmarkStart w:id="0" w:name="_GoBack"/>
      <w:bookmarkEnd w:id="0"/>
    </w:p>
    <w:sectPr w:rsidR="00311E6D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CB2"/>
    <w:multiLevelType w:val="hybridMultilevel"/>
    <w:tmpl w:val="2296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0D"/>
    <w:rsid w:val="00311E6D"/>
    <w:rsid w:val="0067380D"/>
    <w:rsid w:val="00C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FB19-F523-4798-87B6-CD498AFB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380D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8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7380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2015-08-09T15:24:00Z</dcterms:created>
  <dcterms:modified xsi:type="dcterms:W3CDTF">2015-08-09T15:24:00Z</dcterms:modified>
</cp:coreProperties>
</file>